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92B1F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6C47FD81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20D53560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2E6D72ED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37DEB9C7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7689CC4D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1F6F8AFA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15336CF8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70E818E4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130FE8E1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6465B190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2C59D980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0DF9C477" w14:textId="77777777" w:rsidR="007D4F70" w:rsidRDefault="007D4F70" w:rsidP="007D4F70">
      <w:pPr>
        <w:spacing w:after="0"/>
        <w:jc w:val="center"/>
        <w:rPr>
          <w:b/>
          <w:sz w:val="24"/>
          <w:szCs w:val="24"/>
        </w:rPr>
      </w:pPr>
    </w:p>
    <w:p w14:paraId="41F2CF37" w14:textId="77777777" w:rsidR="007D4F70" w:rsidRDefault="007D4F70" w:rsidP="007D4F70">
      <w:pPr>
        <w:spacing w:after="0"/>
        <w:jc w:val="center"/>
        <w:rPr>
          <w:b/>
          <w:sz w:val="24"/>
          <w:szCs w:val="24"/>
        </w:rPr>
      </w:pPr>
    </w:p>
    <w:p w14:paraId="1B043D7C" w14:textId="77777777" w:rsidR="007D4F70" w:rsidRDefault="007D4F70" w:rsidP="007D4F70">
      <w:pPr>
        <w:spacing w:after="0"/>
        <w:jc w:val="center"/>
        <w:rPr>
          <w:b/>
          <w:sz w:val="24"/>
          <w:szCs w:val="24"/>
        </w:rPr>
      </w:pPr>
    </w:p>
    <w:p w14:paraId="0CB782FC" w14:textId="77777777" w:rsidR="007D4F70" w:rsidRDefault="00000000" w:rsidP="007D4F70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0AA3B4A8">
          <v:oval id="_x0000_s1026" style="position:absolute;left:0;text-align:left;margin-left:66.75pt;margin-top:2.85pt;width:333pt;height:94.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4556501F" w14:textId="3B5D5ED6" w:rsidR="007D4F70" w:rsidRPr="007D4F70" w:rsidRDefault="007D4F70" w:rsidP="007D4F7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sq-AL"/>
                    </w:rPr>
                  </w:pPr>
                  <w:r w:rsidRPr="007D4F70">
                    <w:rPr>
                      <w:rFonts w:ascii="Arial" w:hAnsi="Arial" w:cs="Arial"/>
                      <w:b/>
                      <w:sz w:val="24"/>
                      <w:szCs w:val="24"/>
                      <w:lang w:val="sq-AL"/>
                    </w:rPr>
                    <w:t xml:space="preserve">SHTOJCA </w:t>
                  </w:r>
                  <w:r w:rsidR="006161DA">
                    <w:rPr>
                      <w:rFonts w:ascii="Arial" w:hAnsi="Arial" w:cs="Arial"/>
                      <w:b/>
                      <w:sz w:val="24"/>
                      <w:szCs w:val="24"/>
                      <w:lang w:val="sq-AL"/>
                    </w:rPr>
                    <w:t xml:space="preserve"> </w:t>
                  </w:r>
                  <w:r w:rsidRPr="007D4F70">
                    <w:rPr>
                      <w:rFonts w:ascii="Arial" w:hAnsi="Arial" w:cs="Arial"/>
                      <w:b/>
                      <w:sz w:val="24"/>
                      <w:szCs w:val="24"/>
                      <w:lang w:val="sq-AL"/>
                    </w:rPr>
                    <w:t>5/4</w:t>
                  </w:r>
                </w:p>
                <w:p w14:paraId="1B4C8CDB" w14:textId="77777777" w:rsidR="007D4F70" w:rsidRPr="007D4F70" w:rsidRDefault="007D4F70" w:rsidP="007D4F7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sq-AL"/>
                    </w:rPr>
                  </w:pPr>
                  <w:r w:rsidRPr="007D4F70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sq-AL"/>
                    </w:rPr>
                    <w:t>LISTA E STACIONEVE, KU PROCESI TEKNOLOGJIK I PUNËS ËSHTË I NEVOJSHËM</w:t>
                  </w:r>
                </w:p>
                <w:p w14:paraId="62C46DFF" w14:textId="77777777" w:rsidR="007D4F70" w:rsidRPr="007D4F70" w:rsidRDefault="007D4F70" w:rsidP="007D4F70">
                  <w:pPr>
                    <w:jc w:val="center"/>
                    <w:rPr>
                      <w:lang w:val="sq-AL"/>
                    </w:rPr>
                  </w:pPr>
                </w:p>
              </w:txbxContent>
            </v:textbox>
          </v:oval>
        </w:pict>
      </w:r>
    </w:p>
    <w:p w14:paraId="7728B537" w14:textId="77777777" w:rsidR="007D4F70" w:rsidRDefault="007D4F70" w:rsidP="007D4F70">
      <w:pPr>
        <w:spacing w:after="0"/>
        <w:jc w:val="center"/>
        <w:rPr>
          <w:b/>
          <w:sz w:val="24"/>
          <w:szCs w:val="24"/>
        </w:rPr>
      </w:pPr>
    </w:p>
    <w:p w14:paraId="6FBCFD9B" w14:textId="77777777" w:rsidR="007D4F70" w:rsidRDefault="007D4F70" w:rsidP="007D4F70">
      <w:pPr>
        <w:spacing w:after="0"/>
        <w:jc w:val="center"/>
        <w:rPr>
          <w:b/>
          <w:sz w:val="24"/>
          <w:szCs w:val="24"/>
        </w:rPr>
      </w:pPr>
    </w:p>
    <w:p w14:paraId="405A229D" w14:textId="77777777" w:rsidR="007D4F70" w:rsidRDefault="007D4F70" w:rsidP="007D4F70">
      <w:pPr>
        <w:spacing w:after="0"/>
        <w:jc w:val="center"/>
        <w:rPr>
          <w:b/>
          <w:sz w:val="24"/>
          <w:szCs w:val="24"/>
        </w:rPr>
      </w:pPr>
    </w:p>
    <w:p w14:paraId="5CEEABE3" w14:textId="77777777" w:rsidR="007D4F70" w:rsidRDefault="007D4F70" w:rsidP="007D4F70">
      <w:pPr>
        <w:spacing w:after="0"/>
        <w:jc w:val="center"/>
        <w:rPr>
          <w:b/>
          <w:sz w:val="24"/>
          <w:szCs w:val="24"/>
        </w:rPr>
      </w:pPr>
    </w:p>
    <w:p w14:paraId="4B450EE9" w14:textId="77777777" w:rsidR="007D4F70" w:rsidRDefault="007D4F70" w:rsidP="007D4F70">
      <w:pPr>
        <w:spacing w:after="0"/>
        <w:jc w:val="center"/>
        <w:rPr>
          <w:b/>
          <w:sz w:val="24"/>
          <w:szCs w:val="24"/>
        </w:rPr>
      </w:pPr>
    </w:p>
    <w:p w14:paraId="3359EC9E" w14:textId="77777777" w:rsidR="007D4F70" w:rsidRDefault="007D4F70" w:rsidP="007D4F70">
      <w:pPr>
        <w:spacing w:after="0"/>
        <w:rPr>
          <w:b/>
          <w:sz w:val="24"/>
          <w:szCs w:val="24"/>
        </w:rPr>
      </w:pPr>
    </w:p>
    <w:p w14:paraId="1BD7396D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2AC2BDC6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0BF73118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2523293B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50F18929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5D27C3BB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598CD4F8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0AD3077D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5CD2EE45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230BBF2F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14B23A0E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1469E59C" w14:textId="77777777" w:rsidR="00C24D0D" w:rsidRDefault="00C24D0D" w:rsidP="007D4F70">
      <w:pPr>
        <w:pStyle w:val="Default"/>
        <w:spacing w:after="120"/>
        <w:jc w:val="both"/>
        <w:rPr>
          <w:lang w:val="sq-AL"/>
        </w:rPr>
      </w:pPr>
    </w:p>
    <w:p w14:paraId="3F34F79B" w14:textId="77777777" w:rsidR="00AE2113" w:rsidRDefault="00AE2113" w:rsidP="007D4F70">
      <w:pPr>
        <w:pStyle w:val="Default"/>
        <w:spacing w:after="120"/>
        <w:jc w:val="both"/>
        <w:rPr>
          <w:lang w:val="sq-AL"/>
        </w:rPr>
      </w:pPr>
    </w:p>
    <w:p w14:paraId="7182463A" w14:textId="77777777" w:rsidR="004C47EF" w:rsidRDefault="004C47EF" w:rsidP="007D4F70">
      <w:pPr>
        <w:pStyle w:val="Default"/>
        <w:spacing w:after="120"/>
        <w:jc w:val="both"/>
        <w:rPr>
          <w:lang w:val="sq-AL"/>
        </w:rPr>
      </w:pPr>
    </w:p>
    <w:p w14:paraId="5F5180D8" w14:textId="4E7358C0" w:rsidR="00E516E4" w:rsidRPr="007244B5" w:rsidRDefault="00E516E4" w:rsidP="00E516E4">
      <w:pPr>
        <w:pStyle w:val="Default"/>
        <w:spacing w:after="120"/>
        <w:jc w:val="both"/>
        <w:rPr>
          <w:rFonts w:ascii="Times New Roman" w:hAnsi="Times New Roman" w:cs="Times New Roman"/>
          <w:b/>
          <w:lang w:val="sq-AL"/>
        </w:rPr>
      </w:pPr>
      <w:r w:rsidRPr="007244B5">
        <w:rPr>
          <w:rFonts w:ascii="Times New Roman" w:hAnsi="Times New Roman" w:cs="Times New Roman"/>
          <w:b/>
          <w:lang w:val="sq-AL"/>
        </w:rPr>
        <w:lastRenderedPageBreak/>
        <w:t>5/4.   LISTA E STACIONEVE KU PROÇESI TEKNOLLOGJIK I PUNĒS ĒSHTĒ I</w:t>
      </w:r>
    </w:p>
    <w:p w14:paraId="54C8CDA9" w14:textId="11F96FC9" w:rsidR="00E516E4" w:rsidRPr="007244B5" w:rsidRDefault="00E516E4" w:rsidP="00E516E4">
      <w:pPr>
        <w:pStyle w:val="Default"/>
        <w:spacing w:after="120"/>
        <w:jc w:val="both"/>
        <w:rPr>
          <w:rFonts w:ascii="Times New Roman" w:hAnsi="Times New Roman" w:cs="Times New Roman"/>
          <w:b/>
          <w:lang w:val="sq-AL"/>
        </w:rPr>
      </w:pPr>
      <w:r w:rsidRPr="007244B5">
        <w:rPr>
          <w:rFonts w:ascii="Times New Roman" w:hAnsi="Times New Roman" w:cs="Times New Roman"/>
          <w:b/>
          <w:lang w:val="sq-AL"/>
        </w:rPr>
        <w:t xml:space="preserve">          NEVOJSHĒM</w:t>
      </w:r>
    </w:p>
    <w:p w14:paraId="69D478BD" w14:textId="4D775BD8" w:rsidR="00E516E4" w:rsidRPr="007244B5" w:rsidRDefault="00E516E4" w:rsidP="00E516E4">
      <w:pPr>
        <w:pStyle w:val="Default"/>
        <w:spacing w:after="120"/>
        <w:jc w:val="both"/>
        <w:rPr>
          <w:rFonts w:ascii="Times New Roman" w:hAnsi="Times New Roman" w:cs="Times New Roman"/>
          <w:lang w:val="sq-AL"/>
        </w:rPr>
      </w:pPr>
      <w:r w:rsidRPr="007244B5">
        <w:rPr>
          <w:rFonts w:ascii="Times New Roman" w:hAnsi="Times New Roman" w:cs="Times New Roman"/>
          <w:lang w:val="sq-AL"/>
        </w:rPr>
        <w:t xml:space="preserve">Lista e stacioneve, ku </w:t>
      </w:r>
      <w:r w:rsidR="00E215FA" w:rsidRPr="007244B5">
        <w:rPr>
          <w:rFonts w:ascii="Times New Roman" w:hAnsi="Times New Roman" w:cs="Times New Roman"/>
          <w:lang w:val="sq-AL"/>
        </w:rPr>
        <w:t>sipёrmarёsit</w:t>
      </w:r>
      <w:r w:rsidRPr="007244B5">
        <w:rPr>
          <w:rFonts w:ascii="Times New Roman" w:hAnsi="Times New Roman" w:cs="Times New Roman"/>
          <w:lang w:val="sq-AL"/>
        </w:rPr>
        <w:t xml:space="preserve"> hekurudhore për transportin e mallrave do të kryejn</w:t>
      </w:r>
      <w:r w:rsidR="00E215FA" w:rsidRPr="007244B5">
        <w:rPr>
          <w:rFonts w:ascii="Times New Roman" w:hAnsi="Times New Roman" w:cs="Times New Roman"/>
          <w:lang w:val="sq-AL"/>
        </w:rPr>
        <w:t>ё</w:t>
      </w:r>
      <w:r w:rsidRPr="007244B5">
        <w:rPr>
          <w:rFonts w:ascii="Times New Roman" w:hAnsi="Times New Roman" w:cs="Times New Roman"/>
          <w:lang w:val="sq-AL"/>
        </w:rPr>
        <w:t xml:space="preserve"> procesin teknologjik të punës së trenave, </w:t>
      </w:r>
      <w:r w:rsidR="00E215FA" w:rsidRPr="007244B5">
        <w:rPr>
          <w:rFonts w:ascii="Times New Roman" w:hAnsi="Times New Roman" w:cs="Times New Roman"/>
          <w:lang w:val="sq-AL"/>
        </w:rPr>
        <w:t>pёr tё</w:t>
      </w:r>
      <w:r w:rsidRPr="007244B5">
        <w:rPr>
          <w:rFonts w:ascii="Times New Roman" w:hAnsi="Times New Roman" w:cs="Times New Roman"/>
          <w:lang w:val="sq-AL"/>
        </w:rPr>
        <w:t xml:space="preserve"> form</w:t>
      </w:r>
      <w:r w:rsidR="00E215FA" w:rsidRPr="007244B5">
        <w:rPr>
          <w:rFonts w:ascii="Times New Roman" w:hAnsi="Times New Roman" w:cs="Times New Roman"/>
          <w:lang w:val="sq-AL"/>
        </w:rPr>
        <w:t>uar</w:t>
      </w:r>
      <w:r w:rsidRPr="007244B5">
        <w:rPr>
          <w:rFonts w:ascii="Times New Roman" w:hAnsi="Times New Roman" w:cs="Times New Roman"/>
          <w:lang w:val="sq-AL"/>
        </w:rPr>
        <w:t>, riform</w:t>
      </w:r>
      <w:r w:rsidR="00E215FA" w:rsidRPr="007244B5">
        <w:rPr>
          <w:rFonts w:ascii="Times New Roman" w:hAnsi="Times New Roman" w:cs="Times New Roman"/>
          <w:lang w:val="sq-AL"/>
        </w:rPr>
        <w:t>uar</w:t>
      </w:r>
      <w:r w:rsidRPr="007244B5">
        <w:rPr>
          <w:rFonts w:ascii="Times New Roman" w:hAnsi="Times New Roman" w:cs="Times New Roman"/>
          <w:lang w:val="sq-AL"/>
        </w:rPr>
        <w:t xml:space="preserve"> ose çform</w:t>
      </w:r>
      <w:r w:rsidR="00E215FA" w:rsidRPr="007244B5">
        <w:rPr>
          <w:rFonts w:ascii="Times New Roman" w:hAnsi="Times New Roman" w:cs="Times New Roman"/>
          <w:lang w:val="sq-AL"/>
        </w:rPr>
        <w:t xml:space="preserve">uar </w:t>
      </w:r>
      <w:r w:rsidRPr="007244B5">
        <w:rPr>
          <w:rFonts w:ascii="Times New Roman" w:hAnsi="Times New Roman" w:cs="Times New Roman"/>
          <w:lang w:val="sq-AL"/>
        </w:rPr>
        <w:t xml:space="preserve"> trenat e mallrave</w:t>
      </w:r>
      <w:r w:rsidR="007244B5">
        <w:rPr>
          <w:rFonts w:ascii="Times New Roman" w:hAnsi="Times New Roman" w:cs="Times New Roman"/>
          <w:lang w:val="sq-AL"/>
        </w:rPr>
        <w:t xml:space="preserve"> dhe</w:t>
      </w:r>
      <w:r w:rsidRPr="007244B5">
        <w:rPr>
          <w:rFonts w:ascii="Times New Roman" w:hAnsi="Times New Roman" w:cs="Times New Roman"/>
          <w:lang w:val="sq-AL"/>
        </w:rPr>
        <w:t xml:space="preserve"> </w:t>
      </w:r>
      <w:r w:rsidR="00E215FA" w:rsidRPr="007244B5">
        <w:rPr>
          <w:rFonts w:ascii="Times New Roman" w:hAnsi="Times New Roman" w:cs="Times New Roman"/>
          <w:lang w:val="sq-AL"/>
        </w:rPr>
        <w:t xml:space="preserve">ku </w:t>
      </w:r>
      <w:r w:rsidRPr="007244B5">
        <w:rPr>
          <w:rFonts w:ascii="Times New Roman" w:hAnsi="Times New Roman" w:cs="Times New Roman"/>
          <w:lang w:val="sq-AL"/>
        </w:rPr>
        <w:t>do</w:t>
      </w:r>
      <w:r w:rsidR="007244B5">
        <w:rPr>
          <w:rFonts w:ascii="Times New Roman" w:hAnsi="Times New Roman" w:cs="Times New Roman"/>
          <w:lang w:val="sq-AL"/>
        </w:rPr>
        <w:t xml:space="preserve"> tё</w:t>
      </w:r>
      <w:r w:rsidRPr="007244B5">
        <w:rPr>
          <w:rFonts w:ascii="Times New Roman" w:hAnsi="Times New Roman" w:cs="Times New Roman"/>
          <w:lang w:val="sq-AL"/>
        </w:rPr>
        <w:t xml:space="preserve"> bëhet kontrolli teknik i trenave</w:t>
      </w:r>
      <w:r w:rsidR="007244B5">
        <w:rPr>
          <w:rFonts w:ascii="Times New Roman" w:hAnsi="Times New Roman" w:cs="Times New Roman"/>
          <w:lang w:val="sq-AL"/>
        </w:rPr>
        <w:t>, si</w:t>
      </w:r>
      <w:r w:rsidRPr="007244B5">
        <w:rPr>
          <w:rFonts w:ascii="Times New Roman" w:hAnsi="Times New Roman" w:cs="Times New Roman"/>
          <w:lang w:val="sq-AL"/>
        </w:rPr>
        <w:t xml:space="preserve"> dhe prova e</w:t>
      </w:r>
      <w:r w:rsidR="00F5485E" w:rsidRPr="007244B5">
        <w:rPr>
          <w:rFonts w:ascii="Times New Roman" w:hAnsi="Times New Roman" w:cs="Times New Roman"/>
          <w:lang w:val="sq-AL"/>
        </w:rPr>
        <w:t xml:space="preserve"> hollёsishme e</w:t>
      </w:r>
      <w:r w:rsidRPr="007244B5">
        <w:rPr>
          <w:rFonts w:ascii="Times New Roman" w:hAnsi="Times New Roman" w:cs="Times New Roman"/>
          <w:lang w:val="sq-AL"/>
        </w:rPr>
        <w:t xml:space="preserve"> frenave</w:t>
      </w:r>
      <w:r w:rsidR="00F5485E" w:rsidRPr="007244B5">
        <w:rPr>
          <w:rFonts w:ascii="Times New Roman" w:hAnsi="Times New Roman" w:cs="Times New Roman"/>
          <w:lang w:val="sq-AL"/>
        </w:rPr>
        <w:t xml:space="preserve"> tё trenit</w:t>
      </w:r>
      <w:r w:rsidRPr="007244B5">
        <w:rPr>
          <w:rFonts w:ascii="Times New Roman" w:hAnsi="Times New Roman" w:cs="Times New Roman"/>
          <w:lang w:val="sq-AL"/>
        </w:rPr>
        <w:t xml:space="preserve">, jane paraqitur në tabelën e mëposhtme : </w:t>
      </w:r>
    </w:p>
    <w:p w14:paraId="1728D6EF" w14:textId="77777777" w:rsidR="00E516E4" w:rsidRPr="007244B5" w:rsidRDefault="00E516E4" w:rsidP="00E516E4">
      <w:pPr>
        <w:pStyle w:val="Default"/>
        <w:spacing w:after="120"/>
        <w:jc w:val="both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150"/>
        <w:gridCol w:w="3438"/>
      </w:tblGrid>
      <w:tr w:rsidR="00E516E4" w:rsidRPr="007244B5" w14:paraId="1E3B2FF9" w14:textId="77777777" w:rsidTr="0033498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A545C" w14:textId="23C71B40" w:rsidR="00E516E4" w:rsidRPr="007244B5" w:rsidRDefault="00E516E4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244B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</w:t>
            </w:r>
            <w:r w:rsidRPr="007244B5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 xml:space="preserve">Emri i </w:t>
            </w:r>
            <w:r w:rsidRPr="007244B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       </w:t>
            </w:r>
            <w:r w:rsidRPr="007244B5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stacionit</w:t>
            </w:r>
            <w:r w:rsidR="0033498B" w:rsidRPr="007244B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</w:t>
            </w:r>
            <w:r w:rsidRPr="007244B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terminali</w:t>
            </w:r>
            <w:r w:rsidR="0033498B" w:rsidRPr="007244B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i mallrave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3167A" w14:textId="7E6FFB83" w:rsidR="00E516E4" w:rsidRPr="007244B5" w:rsidRDefault="00E516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             </w:t>
            </w:r>
            <w:r w:rsidRPr="007244B5">
              <w:rPr>
                <w:rFonts w:ascii="Times New Roman" w:hAnsi="Times New Roman" w:cs="Times New Roman"/>
                <w:b/>
                <w:sz w:val="24"/>
                <w:szCs w:val="24"/>
              </w:rPr>
              <w:t>Itinerari i trenit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223FB" w14:textId="284022A8" w:rsidR="00E516E4" w:rsidRPr="007244B5" w:rsidRDefault="00E516E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Procesi  teknollogjik i punës</w:t>
            </w:r>
          </w:p>
        </w:tc>
      </w:tr>
      <w:tr w:rsidR="00E516E4" w:rsidRPr="007244B5" w14:paraId="1E3F2B58" w14:textId="77777777" w:rsidTr="0033498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C2A7D" w14:textId="77777777" w:rsidR="00E516E4" w:rsidRPr="007244B5" w:rsidRDefault="00E516E4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Bajze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84636" w14:textId="1754F489" w:rsidR="00E516E4" w:rsidRPr="007244B5" w:rsidRDefault="00A04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6E4"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="00E516E4" w:rsidRPr="007244B5">
              <w:rPr>
                <w:rFonts w:ascii="Times New Roman" w:hAnsi="Times New Roman" w:cs="Times New Roman"/>
                <w:sz w:val="24"/>
                <w:szCs w:val="24"/>
              </w:rPr>
              <w:t>Bajz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E516E4"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="00E516E4"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Tuz </w:t>
            </w:r>
          </w:p>
          <w:p w14:paraId="6AE6DEBD" w14:textId="36BF6B06" w:rsidR="00E516E4" w:rsidRPr="007244B5" w:rsidRDefault="00A04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16E4" w:rsidRPr="007244B5">
              <w:rPr>
                <w:rFonts w:ascii="Times New Roman" w:hAnsi="Times New Roman" w:cs="Times New Roman"/>
                <w:sz w:val="24"/>
                <w:szCs w:val="24"/>
              </w:rPr>
              <w:t>Tuz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="00E516E4" w:rsidRPr="007244B5">
              <w:rPr>
                <w:rFonts w:ascii="Times New Roman" w:hAnsi="Times New Roman" w:cs="Times New Roman"/>
                <w:sz w:val="24"/>
                <w:szCs w:val="24"/>
              </w:rPr>
              <w:t>Bajzë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BF6FD" w14:textId="484375CA" w:rsidR="00E516E4" w:rsidRPr="007244B5" w:rsidRDefault="00E516E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Kryhet kontrolli teknik dhe prova e hollesishme e frenave te trenit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 nisjes.</w:t>
            </w:r>
          </w:p>
        </w:tc>
      </w:tr>
      <w:tr w:rsidR="00DC5F71" w:rsidRPr="007244B5" w14:paraId="7F0EE8CA" w14:textId="77777777" w:rsidTr="0033498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8B3FD" w14:textId="25B15909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Gjorm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6275A" w14:textId="60C431A3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Bajzё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Gjorm</w:t>
            </w:r>
          </w:p>
          <w:p w14:paraId="41BDA7AF" w14:textId="61B13026" w:rsidR="00DC5F71" w:rsidRPr="007244B5" w:rsidRDefault="00A048D7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5F71"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Gjorm 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="00DC5F71" w:rsidRPr="007244B5">
              <w:rPr>
                <w:rFonts w:ascii="Times New Roman" w:hAnsi="Times New Roman" w:cs="Times New Roman"/>
                <w:sz w:val="24"/>
                <w:szCs w:val="24"/>
              </w:rPr>
              <w:t>Bajzё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6B5F3" w14:textId="6C976DE2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Kryhet kontrolli teknik dhe prova e hollesishme e frenave te trenit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 nisjes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C5F71" w:rsidRPr="007244B5" w14:paraId="20E1AB8D" w14:textId="77777777" w:rsidTr="0033498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E83DD" w14:textId="77777777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Vore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2467A" w14:textId="1655CFE2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Bajz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5BEA1" w14:textId="1192D5AA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Bajze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FE61" w14:textId="6B087AFA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Kryhet kontrolli teknik dhe prova e hollesishme e frenave te trenit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 nisjes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C5F71" w:rsidRPr="007244B5" w14:paraId="2AD22735" w14:textId="77777777" w:rsidTr="0033498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F11AC" w14:textId="77777777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Sukth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DEAE7" w14:textId="14BB215E" w:rsidR="00DC5F71" w:rsidRPr="007244B5" w:rsidRDefault="00A048D7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F71" w:rsidRPr="007244B5">
              <w:rPr>
                <w:rFonts w:ascii="Times New Roman" w:hAnsi="Times New Roman" w:cs="Times New Roman"/>
                <w:sz w:val="24"/>
                <w:szCs w:val="24"/>
              </w:rPr>
              <w:t>Bajz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DC5F71"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="00DC5F71"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Sukth </w:t>
            </w:r>
          </w:p>
          <w:p w14:paraId="01D5B7F9" w14:textId="799E29B3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Sukth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Bajz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7FAE" w14:textId="0D3EC058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Kryhet kontrolli teknik dhe prova e hollesishme e frenave te trenit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 nisjes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C5F71" w:rsidRPr="007244B5" w14:paraId="6536986D" w14:textId="77777777" w:rsidTr="0033498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6E382" w14:textId="77777777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Shkozet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2E876" w14:textId="2A9C71BB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Bajz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ё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Shkozet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Vidhas</w:t>
            </w:r>
          </w:p>
          <w:p w14:paraId="475CE8D5" w14:textId="31B7620C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Porto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Shkozet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Vidhas</w:t>
            </w:r>
          </w:p>
          <w:p w14:paraId="525D17C8" w14:textId="09BD43B4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Porto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Shkozet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 xml:space="preserve"> Bajz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63CC8" w14:textId="60A78194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Kryhet kontrolli teknik dhe prova hollesishme e frenave te trenit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 nisjes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C5F71" w:rsidRPr="007244B5" w14:paraId="3E4BA907" w14:textId="77777777" w:rsidTr="0033498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26A48" w14:textId="77777777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Vidhas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44071" w14:textId="264A15A1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Vidhas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Shkozet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Bajze</w:t>
            </w:r>
          </w:p>
          <w:p w14:paraId="07992BA9" w14:textId="181E6216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Vidhas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Shkozet </w:t>
            </w:r>
            <w:r w:rsidR="00A048D7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Porto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CA892" w14:textId="6B135E56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Kryhet kontrolli teknik dhe prova e hollesishme e frenave te trenit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 nisjes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C5F71" w:rsidRPr="007244B5" w14:paraId="30BA70BC" w14:textId="77777777" w:rsidTr="0033498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05006" w14:textId="77777777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Elbasan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AF841" w14:textId="36943EED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Bajz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ё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Shkozet 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→ 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Elbasan</w:t>
            </w:r>
          </w:p>
          <w:p w14:paraId="7782BC0A" w14:textId="7FD6E4C8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Elbasan 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Shkozet 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Bajz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ё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4B115" w14:textId="1AC913FE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Kryhet kontrolli teknik dhe prova e hollesishme e frenave te trenit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 nisjes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C5F71" w:rsidRPr="007244B5" w14:paraId="001109F8" w14:textId="77777777" w:rsidTr="0033498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3AABE" w14:textId="77777777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Lushnje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A420C" w14:textId="05CD1AEA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Bajz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ё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Shkozet 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Lushnje</w:t>
            </w:r>
          </w:p>
          <w:p w14:paraId="27048620" w14:textId="2718CFF6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Lusnje 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Shkozet </w:t>
            </w:r>
            <w:r w:rsidR="00FB3D52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Bajz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ё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A4334" w14:textId="4066B239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Kryhet kontrolli teknik dhe prova e hollesishme e frenave te trenit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 nisjes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C5F71" w:rsidRPr="007244B5" w14:paraId="6070276E" w14:textId="77777777" w:rsidTr="0033498B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1D72F" w14:textId="3CD16861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Porti   Durr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244B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8F8DF" w14:textId="2B1059FA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Bajz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ё→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Shkozet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Port</w:t>
            </w:r>
          </w:p>
          <w:p w14:paraId="1B9051D7" w14:textId="05DCE1D9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Port 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Shkozet 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Bajz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ё</w:t>
            </w:r>
          </w:p>
          <w:p w14:paraId="0AA05BE2" w14:textId="582D07FF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Port 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Vidhas 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KURUM</w:t>
            </w:r>
          </w:p>
          <w:p w14:paraId="44F1981C" w14:textId="57747220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KURUM 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Vidhas 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→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Port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54E0E" w14:textId="5D16A393" w:rsidR="00DC5F71" w:rsidRPr="007244B5" w:rsidRDefault="00DC5F71" w:rsidP="00DC5F7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Kryhet kontrolli teknik dhe prova e hollesishme e frenave te trenit</w:t>
            </w:r>
            <w:r w:rsidR="00646A10"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 nisjes</w:t>
            </w:r>
            <w:r w:rsidRPr="007244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618F7DA8" w14:textId="5CB7C095" w:rsidR="007D4F70" w:rsidRPr="007244B5" w:rsidRDefault="007D4F70" w:rsidP="007D4F70">
      <w:pPr>
        <w:pStyle w:val="Default"/>
        <w:spacing w:after="120"/>
        <w:jc w:val="both"/>
        <w:rPr>
          <w:rFonts w:ascii="Times New Roman" w:hAnsi="Times New Roman" w:cs="Times New Roman"/>
          <w:lang w:val="sq-AL"/>
        </w:rPr>
      </w:pPr>
    </w:p>
    <w:p w14:paraId="686D2992" w14:textId="1B719F9F" w:rsidR="005842BA" w:rsidRPr="007244B5" w:rsidRDefault="005842BA" w:rsidP="007D4F70">
      <w:pPr>
        <w:pStyle w:val="Default"/>
        <w:spacing w:after="120"/>
        <w:jc w:val="both"/>
        <w:rPr>
          <w:rFonts w:ascii="Times New Roman" w:hAnsi="Times New Roman" w:cs="Times New Roman"/>
          <w:lang w:val="sq-AL"/>
        </w:rPr>
      </w:pPr>
      <w:r w:rsidRPr="007244B5">
        <w:rPr>
          <w:rFonts w:ascii="Times New Roman" w:hAnsi="Times New Roman" w:cs="Times New Roman"/>
          <w:lang w:val="sq-AL"/>
        </w:rPr>
        <w:t xml:space="preserve">Procesi teknollogjik i punës është i </w:t>
      </w:r>
      <w:r w:rsidR="00E215FA" w:rsidRPr="007244B5">
        <w:rPr>
          <w:rFonts w:ascii="Times New Roman" w:hAnsi="Times New Roman" w:cs="Times New Roman"/>
          <w:lang w:val="sq-AL"/>
        </w:rPr>
        <w:t>domosdoshёm</w:t>
      </w:r>
      <w:r w:rsidRPr="007244B5">
        <w:rPr>
          <w:rFonts w:ascii="Times New Roman" w:hAnsi="Times New Roman" w:cs="Times New Roman"/>
          <w:lang w:val="sq-AL"/>
        </w:rPr>
        <w:t xml:space="preserve"> që të kryhet në stacionet hekurudhore</w:t>
      </w:r>
      <w:r w:rsidR="00BD1CDD" w:rsidRPr="007244B5">
        <w:rPr>
          <w:rFonts w:ascii="Times New Roman" w:hAnsi="Times New Roman" w:cs="Times New Roman"/>
          <w:lang w:val="sq-AL"/>
        </w:rPr>
        <w:t xml:space="preserve">/terminalet e mallrave </w:t>
      </w:r>
      <w:r w:rsidR="00CF6E14" w:rsidRPr="007244B5">
        <w:rPr>
          <w:rFonts w:ascii="Times New Roman" w:hAnsi="Times New Roman" w:cs="Times New Roman"/>
          <w:lang w:val="sq-AL"/>
        </w:rPr>
        <w:t>para</w:t>
      </w:r>
      <w:r w:rsidR="00BD1CDD" w:rsidRPr="007244B5">
        <w:rPr>
          <w:rFonts w:ascii="Times New Roman" w:hAnsi="Times New Roman" w:cs="Times New Roman"/>
          <w:lang w:val="sq-AL"/>
        </w:rPr>
        <w:t xml:space="preserve"> fillimit tё udhёtimit</w:t>
      </w:r>
      <w:r w:rsidRPr="007244B5">
        <w:rPr>
          <w:rFonts w:ascii="Times New Roman" w:hAnsi="Times New Roman" w:cs="Times New Roman"/>
          <w:lang w:val="sq-AL"/>
        </w:rPr>
        <w:t xml:space="preserve"> sipas pikës 5/4, </w:t>
      </w:r>
      <w:r w:rsidR="00E215FA" w:rsidRPr="007244B5">
        <w:rPr>
          <w:rFonts w:ascii="Times New Roman" w:hAnsi="Times New Roman" w:cs="Times New Roman"/>
          <w:lang w:val="sq-AL"/>
        </w:rPr>
        <w:t>me qёllimin e</w:t>
      </w:r>
      <w:r w:rsidRPr="007244B5">
        <w:rPr>
          <w:rFonts w:ascii="Times New Roman" w:hAnsi="Times New Roman" w:cs="Times New Roman"/>
          <w:lang w:val="sq-AL"/>
        </w:rPr>
        <w:t xml:space="preserve"> </w:t>
      </w:r>
      <w:r w:rsidR="00BD1CDD" w:rsidRPr="007244B5">
        <w:rPr>
          <w:rFonts w:ascii="Times New Roman" w:hAnsi="Times New Roman" w:cs="Times New Roman"/>
          <w:lang w:val="sq-AL"/>
        </w:rPr>
        <w:t>lёvizjes</w:t>
      </w:r>
      <w:r w:rsidRPr="007244B5">
        <w:rPr>
          <w:rFonts w:ascii="Times New Roman" w:hAnsi="Times New Roman" w:cs="Times New Roman"/>
          <w:lang w:val="sq-AL"/>
        </w:rPr>
        <w:t xml:space="preserve"> </w:t>
      </w:r>
      <w:r w:rsidR="00E215FA" w:rsidRPr="007244B5">
        <w:rPr>
          <w:rFonts w:ascii="Times New Roman" w:hAnsi="Times New Roman" w:cs="Times New Roman"/>
          <w:lang w:val="sq-AL"/>
        </w:rPr>
        <w:t>sё</w:t>
      </w:r>
      <w:r w:rsidRPr="007244B5">
        <w:rPr>
          <w:rFonts w:ascii="Times New Roman" w:hAnsi="Times New Roman" w:cs="Times New Roman"/>
          <w:lang w:val="sq-AL"/>
        </w:rPr>
        <w:t xml:space="preserve"> sigur</w:t>
      </w:r>
      <w:r w:rsidR="00BD1CDD" w:rsidRPr="007244B5">
        <w:rPr>
          <w:rFonts w:ascii="Times New Roman" w:hAnsi="Times New Roman" w:cs="Times New Roman"/>
          <w:lang w:val="sq-AL"/>
        </w:rPr>
        <w:t>tё</w:t>
      </w:r>
      <w:r w:rsidRPr="007244B5">
        <w:rPr>
          <w:rFonts w:ascii="Times New Roman" w:hAnsi="Times New Roman" w:cs="Times New Roman"/>
          <w:lang w:val="sq-AL"/>
        </w:rPr>
        <w:t xml:space="preserve"> të trenit të mallrave, referuar</w:t>
      </w:r>
      <w:r w:rsidR="00E215FA" w:rsidRPr="007244B5">
        <w:rPr>
          <w:rFonts w:ascii="Times New Roman" w:hAnsi="Times New Roman" w:cs="Times New Roman"/>
          <w:lang w:val="sq-AL"/>
        </w:rPr>
        <w:t xml:space="preserve"> dhe nё zbatim tё</w:t>
      </w:r>
      <w:r w:rsidRPr="007244B5">
        <w:rPr>
          <w:rFonts w:ascii="Times New Roman" w:hAnsi="Times New Roman" w:cs="Times New Roman"/>
          <w:lang w:val="sq-AL"/>
        </w:rPr>
        <w:t xml:space="preserve"> Rregullores </w:t>
      </w:r>
      <w:r w:rsidR="00E215FA" w:rsidRPr="007244B5">
        <w:rPr>
          <w:rFonts w:ascii="Times New Roman" w:hAnsi="Times New Roman" w:cs="Times New Roman"/>
          <w:lang w:val="sq-AL"/>
        </w:rPr>
        <w:t>p</w:t>
      </w:r>
      <w:r w:rsidRPr="007244B5">
        <w:rPr>
          <w:rFonts w:ascii="Times New Roman" w:hAnsi="Times New Roman" w:cs="Times New Roman"/>
          <w:lang w:val="sq-AL"/>
        </w:rPr>
        <w:t>ë</w:t>
      </w:r>
      <w:r w:rsidR="00E215FA" w:rsidRPr="007244B5">
        <w:rPr>
          <w:rFonts w:ascii="Times New Roman" w:hAnsi="Times New Roman" w:cs="Times New Roman"/>
          <w:lang w:val="sq-AL"/>
        </w:rPr>
        <w:t>r</w:t>
      </w:r>
      <w:r w:rsidRPr="007244B5">
        <w:rPr>
          <w:rFonts w:ascii="Times New Roman" w:hAnsi="Times New Roman" w:cs="Times New Roman"/>
          <w:lang w:val="sq-AL"/>
        </w:rPr>
        <w:t xml:space="preserve"> shfrytzimi</w:t>
      </w:r>
      <w:r w:rsidR="00E215FA" w:rsidRPr="007244B5">
        <w:rPr>
          <w:rFonts w:ascii="Times New Roman" w:hAnsi="Times New Roman" w:cs="Times New Roman"/>
          <w:lang w:val="sq-AL"/>
        </w:rPr>
        <w:t>n</w:t>
      </w:r>
      <w:r w:rsidRPr="007244B5">
        <w:rPr>
          <w:rFonts w:ascii="Times New Roman" w:hAnsi="Times New Roman" w:cs="Times New Roman"/>
          <w:lang w:val="sq-AL"/>
        </w:rPr>
        <w:t xml:space="preserve"> teknik</w:t>
      </w:r>
      <w:r w:rsidR="00E215FA" w:rsidRPr="007244B5">
        <w:rPr>
          <w:rFonts w:ascii="Times New Roman" w:hAnsi="Times New Roman" w:cs="Times New Roman"/>
          <w:lang w:val="sq-AL"/>
        </w:rPr>
        <w:t xml:space="preserve"> tё hekurudhёs</w:t>
      </w:r>
      <w:r w:rsidRPr="007244B5">
        <w:rPr>
          <w:rFonts w:ascii="Times New Roman" w:hAnsi="Times New Roman" w:cs="Times New Roman"/>
          <w:lang w:val="sq-AL"/>
        </w:rPr>
        <w:t>.</w:t>
      </w:r>
    </w:p>
    <w:sectPr w:rsidR="005842BA" w:rsidRPr="007244B5" w:rsidSect="007244B5">
      <w:headerReference w:type="default" r:id="rId6"/>
      <w:foot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AAFFE" w14:textId="77777777" w:rsidR="0045138E" w:rsidRDefault="0045138E" w:rsidP="007244B5">
      <w:pPr>
        <w:spacing w:after="0" w:line="240" w:lineRule="auto"/>
      </w:pPr>
      <w:r>
        <w:separator/>
      </w:r>
    </w:p>
  </w:endnote>
  <w:endnote w:type="continuationSeparator" w:id="0">
    <w:p w14:paraId="5CAD668C" w14:textId="77777777" w:rsidR="0045138E" w:rsidRDefault="0045138E" w:rsidP="0072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3316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31A5B" w14:textId="252CCCAE" w:rsidR="007244B5" w:rsidRDefault="00724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E6879C" w14:textId="77777777" w:rsidR="007244B5" w:rsidRDefault="00724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6FABC" w14:textId="77777777" w:rsidR="0045138E" w:rsidRDefault="0045138E" w:rsidP="007244B5">
      <w:pPr>
        <w:spacing w:after="0" w:line="240" w:lineRule="auto"/>
      </w:pPr>
      <w:r>
        <w:separator/>
      </w:r>
    </w:p>
  </w:footnote>
  <w:footnote w:type="continuationSeparator" w:id="0">
    <w:p w14:paraId="0626876A" w14:textId="77777777" w:rsidR="0045138E" w:rsidRDefault="0045138E" w:rsidP="0072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E08E8" w14:textId="48B11861" w:rsidR="007244B5" w:rsidRDefault="007244B5">
    <w:pPr>
      <w:pStyle w:val="Header"/>
    </w:pPr>
    <w:r>
      <w:rPr>
        <w:noProof/>
      </w:rPr>
      <w:drawing>
        <wp:inline distT="0" distB="0" distL="0" distR="0" wp14:anchorId="4D011B01" wp14:editId="7029F4A3">
          <wp:extent cx="5943600" cy="817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70"/>
    <w:rsid w:val="00042C56"/>
    <w:rsid w:val="000456FE"/>
    <w:rsid w:val="00054E84"/>
    <w:rsid w:val="00057EAF"/>
    <w:rsid w:val="0007030A"/>
    <w:rsid w:val="00081C0F"/>
    <w:rsid w:val="000B35EE"/>
    <w:rsid w:val="000E0C10"/>
    <w:rsid w:val="000F7C15"/>
    <w:rsid w:val="00111B93"/>
    <w:rsid w:val="001153C6"/>
    <w:rsid w:val="001214C9"/>
    <w:rsid w:val="001329CC"/>
    <w:rsid w:val="00134C7E"/>
    <w:rsid w:val="00145909"/>
    <w:rsid w:val="00154D8C"/>
    <w:rsid w:val="0017249C"/>
    <w:rsid w:val="00175542"/>
    <w:rsid w:val="00187931"/>
    <w:rsid w:val="001E73E2"/>
    <w:rsid w:val="001F53E7"/>
    <w:rsid w:val="00212DCE"/>
    <w:rsid w:val="00275901"/>
    <w:rsid w:val="00285255"/>
    <w:rsid w:val="002A5CD5"/>
    <w:rsid w:val="002B644E"/>
    <w:rsid w:val="00300C43"/>
    <w:rsid w:val="00301AAB"/>
    <w:rsid w:val="0030645B"/>
    <w:rsid w:val="00320263"/>
    <w:rsid w:val="0033498B"/>
    <w:rsid w:val="0034260C"/>
    <w:rsid w:val="003448A7"/>
    <w:rsid w:val="00345DB0"/>
    <w:rsid w:val="003661DC"/>
    <w:rsid w:val="00366C5F"/>
    <w:rsid w:val="00370512"/>
    <w:rsid w:val="003764E0"/>
    <w:rsid w:val="0039728A"/>
    <w:rsid w:val="003A2AAC"/>
    <w:rsid w:val="003A7015"/>
    <w:rsid w:val="003C0B98"/>
    <w:rsid w:val="00412E4D"/>
    <w:rsid w:val="00413009"/>
    <w:rsid w:val="00415DB3"/>
    <w:rsid w:val="004170F0"/>
    <w:rsid w:val="004222C9"/>
    <w:rsid w:val="0043047D"/>
    <w:rsid w:val="00437441"/>
    <w:rsid w:val="00450ADC"/>
    <w:rsid w:val="0045138E"/>
    <w:rsid w:val="00464CE3"/>
    <w:rsid w:val="004A2C0F"/>
    <w:rsid w:val="004A74A3"/>
    <w:rsid w:val="004B58BB"/>
    <w:rsid w:val="004C47EF"/>
    <w:rsid w:val="004D6C78"/>
    <w:rsid w:val="004E1F8B"/>
    <w:rsid w:val="004E474B"/>
    <w:rsid w:val="004E4BCB"/>
    <w:rsid w:val="005124DB"/>
    <w:rsid w:val="0052334E"/>
    <w:rsid w:val="005247EC"/>
    <w:rsid w:val="00525841"/>
    <w:rsid w:val="005559CE"/>
    <w:rsid w:val="00555DBF"/>
    <w:rsid w:val="0055705E"/>
    <w:rsid w:val="005842BA"/>
    <w:rsid w:val="00590621"/>
    <w:rsid w:val="00591697"/>
    <w:rsid w:val="00596FB2"/>
    <w:rsid w:val="005B2B6C"/>
    <w:rsid w:val="005E7741"/>
    <w:rsid w:val="0061017F"/>
    <w:rsid w:val="00611677"/>
    <w:rsid w:val="006161DA"/>
    <w:rsid w:val="00616888"/>
    <w:rsid w:val="00626780"/>
    <w:rsid w:val="006277E6"/>
    <w:rsid w:val="00631D10"/>
    <w:rsid w:val="00633520"/>
    <w:rsid w:val="0064081F"/>
    <w:rsid w:val="00646A10"/>
    <w:rsid w:val="006505B6"/>
    <w:rsid w:val="00660D7E"/>
    <w:rsid w:val="0066188C"/>
    <w:rsid w:val="00691300"/>
    <w:rsid w:val="0069185D"/>
    <w:rsid w:val="006A75BB"/>
    <w:rsid w:val="006B2E3C"/>
    <w:rsid w:val="006B5F22"/>
    <w:rsid w:val="006C286E"/>
    <w:rsid w:val="006D3855"/>
    <w:rsid w:val="00720FAA"/>
    <w:rsid w:val="007228C0"/>
    <w:rsid w:val="007244B5"/>
    <w:rsid w:val="0076353F"/>
    <w:rsid w:val="00775AA0"/>
    <w:rsid w:val="00781265"/>
    <w:rsid w:val="007829DA"/>
    <w:rsid w:val="00785DB7"/>
    <w:rsid w:val="0079064D"/>
    <w:rsid w:val="007A2E6A"/>
    <w:rsid w:val="007A3FDB"/>
    <w:rsid w:val="007A4472"/>
    <w:rsid w:val="007B7326"/>
    <w:rsid w:val="007C0E4E"/>
    <w:rsid w:val="007D37C6"/>
    <w:rsid w:val="007D4698"/>
    <w:rsid w:val="007D4F70"/>
    <w:rsid w:val="007E50FD"/>
    <w:rsid w:val="007F3F1C"/>
    <w:rsid w:val="008254E3"/>
    <w:rsid w:val="0082719A"/>
    <w:rsid w:val="00851B63"/>
    <w:rsid w:val="00865EFA"/>
    <w:rsid w:val="008739E0"/>
    <w:rsid w:val="00881BA4"/>
    <w:rsid w:val="008C20FB"/>
    <w:rsid w:val="008F0657"/>
    <w:rsid w:val="009130E5"/>
    <w:rsid w:val="00925B9D"/>
    <w:rsid w:val="00927762"/>
    <w:rsid w:val="009568FA"/>
    <w:rsid w:val="00966498"/>
    <w:rsid w:val="009A2746"/>
    <w:rsid w:val="009D5FA3"/>
    <w:rsid w:val="009E79C6"/>
    <w:rsid w:val="00A048D7"/>
    <w:rsid w:val="00A107FF"/>
    <w:rsid w:val="00A246FC"/>
    <w:rsid w:val="00A26990"/>
    <w:rsid w:val="00A46AD3"/>
    <w:rsid w:val="00A5509B"/>
    <w:rsid w:val="00A9267A"/>
    <w:rsid w:val="00AA7831"/>
    <w:rsid w:val="00AB2438"/>
    <w:rsid w:val="00AB6194"/>
    <w:rsid w:val="00AE2113"/>
    <w:rsid w:val="00AE7621"/>
    <w:rsid w:val="00AF3690"/>
    <w:rsid w:val="00B42E94"/>
    <w:rsid w:val="00B4456F"/>
    <w:rsid w:val="00B84CDA"/>
    <w:rsid w:val="00B964EB"/>
    <w:rsid w:val="00BC216B"/>
    <w:rsid w:val="00BD1CDD"/>
    <w:rsid w:val="00BD59E4"/>
    <w:rsid w:val="00BF0CFE"/>
    <w:rsid w:val="00BF5A55"/>
    <w:rsid w:val="00C00A4C"/>
    <w:rsid w:val="00C01D39"/>
    <w:rsid w:val="00C05981"/>
    <w:rsid w:val="00C06FF2"/>
    <w:rsid w:val="00C24D0D"/>
    <w:rsid w:val="00C34C78"/>
    <w:rsid w:val="00C6084F"/>
    <w:rsid w:val="00C66D9F"/>
    <w:rsid w:val="00CA17DD"/>
    <w:rsid w:val="00CA1A8F"/>
    <w:rsid w:val="00CC0DCB"/>
    <w:rsid w:val="00CE0527"/>
    <w:rsid w:val="00CF069F"/>
    <w:rsid w:val="00CF6E14"/>
    <w:rsid w:val="00CF7820"/>
    <w:rsid w:val="00D04F0D"/>
    <w:rsid w:val="00D05096"/>
    <w:rsid w:val="00D26A13"/>
    <w:rsid w:val="00D3446A"/>
    <w:rsid w:val="00D40AEB"/>
    <w:rsid w:val="00D56952"/>
    <w:rsid w:val="00D65986"/>
    <w:rsid w:val="00D905BE"/>
    <w:rsid w:val="00D92A03"/>
    <w:rsid w:val="00D97938"/>
    <w:rsid w:val="00DB05EE"/>
    <w:rsid w:val="00DC5F71"/>
    <w:rsid w:val="00DE0F5C"/>
    <w:rsid w:val="00DE75C4"/>
    <w:rsid w:val="00DF3CE9"/>
    <w:rsid w:val="00DF495E"/>
    <w:rsid w:val="00E03873"/>
    <w:rsid w:val="00E05D73"/>
    <w:rsid w:val="00E215FA"/>
    <w:rsid w:val="00E326E7"/>
    <w:rsid w:val="00E44EB3"/>
    <w:rsid w:val="00E516E4"/>
    <w:rsid w:val="00E63A0A"/>
    <w:rsid w:val="00E7742B"/>
    <w:rsid w:val="00E93BCB"/>
    <w:rsid w:val="00E967A7"/>
    <w:rsid w:val="00EB191A"/>
    <w:rsid w:val="00EB7D24"/>
    <w:rsid w:val="00EC78A2"/>
    <w:rsid w:val="00EF2D77"/>
    <w:rsid w:val="00EF430E"/>
    <w:rsid w:val="00F021AC"/>
    <w:rsid w:val="00F02221"/>
    <w:rsid w:val="00F06AE4"/>
    <w:rsid w:val="00F10E14"/>
    <w:rsid w:val="00F41444"/>
    <w:rsid w:val="00F426A9"/>
    <w:rsid w:val="00F42B34"/>
    <w:rsid w:val="00F51706"/>
    <w:rsid w:val="00F5485E"/>
    <w:rsid w:val="00F56487"/>
    <w:rsid w:val="00F600C9"/>
    <w:rsid w:val="00F67233"/>
    <w:rsid w:val="00F842EE"/>
    <w:rsid w:val="00FB3D52"/>
    <w:rsid w:val="00FD16DA"/>
    <w:rsid w:val="00FD2323"/>
    <w:rsid w:val="00FD40D5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03B0F5"/>
  <w15:docId w15:val="{7EAAB28B-5E50-4BD0-B331-84D84EEC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4F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D4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24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4B5"/>
  </w:style>
  <w:style w:type="paragraph" w:styleId="Footer">
    <w:name w:val="footer"/>
    <w:basedOn w:val="Normal"/>
    <w:link w:val="FooterChar"/>
    <w:uiPriority w:val="99"/>
    <w:unhideWhenUsed/>
    <w:rsid w:val="00724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Shtojca_5_4_shqip</vt:lpstr>
    </vt:vector>
  </TitlesOfParts>
  <Manager>Msc.Ing.Ilir Sako</Manager>
  <Company>Instituti i Transportit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Shtojca_5_4_shqip</dc:title>
  <dc:subject>Instituti i Transportit</dc:subject>
  <dc:creator>Msc.Ing.Ilir Sako</dc:creator>
  <cp:lastModifiedBy>HSH 14</cp:lastModifiedBy>
  <cp:revision>16</cp:revision>
  <dcterms:created xsi:type="dcterms:W3CDTF">2011-05-04T10:41:00Z</dcterms:created>
  <dcterms:modified xsi:type="dcterms:W3CDTF">2024-12-09T11:09:00Z</dcterms:modified>
</cp:coreProperties>
</file>