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B98EF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05870848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28556496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6F008B55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02EE289B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05986501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42678EAA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19D8DC2E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2F837F65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62BAFF62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3AE44D8F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6380438F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4AACB245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5E3FDB6E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52D1E70C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59999A43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74BFF38C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02EF41B1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2FB7D248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3A0AE9BA" w14:textId="77777777" w:rsidR="00F11B58" w:rsidRPr="00F11B58" w:rsidRDefault="00000000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q-AL"/>
        </w:rPr>
        <w:pict w14:anchorId="4A96664C">
          <v:oval id="_x0000_s1026" style="position:absolute;left:0;text-align:left;margin-left:54.75pt;margin-top:7.35pt;width:363.75pt;height:75pt;z-index:2516582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06DF5C63" w14:textId="77777777" w:rsidR="00F11B58" w:rsidRPr="00F11B58" w:rsidRDefault="00F11B58" w:rsidP="00F11B58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val="sq-AL"/>
                    </w:rPr>
                  </w:pPr>
                  <w:r w:rsidRPr="00F11B58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val="sq-AL"/>
                    </w:rPr>
                    <w:t>SHTOJCA 5 / 1</w:t>
                  </w:r>
                </w:p>
                <w:p w14:paraId="41E7EF39" w14:textId="5B9DDC10" w:rsidR="00F11B58" w:rsidRPr="00F11B58" w:rsidRDefault="00F11B58" w:rsidP="00F11B58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4"/>
                      <w:szCs w:val="24"/>
                      <w:lang w:val="sq-AL"/>
                    </w:rPr>
                  </w:pPr>
                  <w:r w:rsidRPr="00F11B58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4"/>
                      <w:szCs w:val="24"/>
                      <w:lang w:val="sq-AL"/>
                    </w:rPr>
                    <w:t>RRUG</w:t>
                  </w:r>
                  <w:r w:rsidR="000B70A5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4"/>
                      <w:szCs w:val="24"/>
                      <w:lang w:val="sq-AL"/>
                    </w:rPr>
                    <w:t>ĒT</w:t>
                  </w:r>
                  <w:r w:rsidRPr="00F11B58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4"/>
                      <w:szCs w:val="24"/>
                      <w:lang w:val="sq-AL"/>
                    </w:rPr>
                    <w:t xml:space="preserve"> E HYRJES NË OBJEKTET E SHËRBIMI</w:t>
                  </w:r>
                  <w:r w:rsidR="004E393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4"/>
                      <w:szCs w:val="24"/>
                      <w:lang w:val="sq-AL"/>
                    </w:rPr>
                    <w:t>T</w:t>
                  </w:r>
                  <w:r w:rsidR="005F72BF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4"/>
                      <w:szCs w:val="24"/>
                      <w:lang w:val="sq-AL"/>
                    </w:rPr>
                    <w:t>, TARIFAT E SHERBIMEVE</w:t>
                  </w:r>
                </w:p>
                <w:p w14:paraId="79D12C74" w14:textId="77777777" w:rsidR="00F11B58" w:rsidRPr="00E913AA" w:rsidRDefault="00F11B58">
                  <w:pPr>
                    <w:rPr>
                      <w:lang w:val="sq-AL"/>
                    </w:rPr>
                  </w:pPr>
                </w:p>
              </w:txbxContent>
            </v:textbox>
          </v:oval>
        </w:pict>
      </w:r>
    </w:p>
    <w:p w14:paraId="4FB55FAF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7C24919D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21F33A75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0B166F40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76B6AE6F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594EBD67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3CC4F39B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6AC25D51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3D82EEBA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630D2A8A" w14:textId="77777777" w:rsidR="001E2DF3" w:rsidRPr="00F11B58" w:rsidRDefault="001E2DF3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0B25C93A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43A5686C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3BA3D379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16F49370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3FC8F84B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1BEA2F76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022B9006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5C40D499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3E28E80C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425AE582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34237B34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503A3E99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65806313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0965B489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1DCB9D13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2755A950" w14:textId="77777777" w:rsidR="00F11B58" w:rsidRPr="00F11B58" w:rsidRDefault="00F11B58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092E43AD" w14:textId="77777777" w:rsidR="00AB54A2" w:rsidRDefault="00AB54A2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04D6F9BB" w14:textId="72849EFB" w:rsidR="00AB54A2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SHTOJCA 5/1. RRUGA E HYRJES N</w:t>
      </w:r>
      <w:r w:rsidR="00E253B5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Ē</w:t>
      </w: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OBJEKTET E SH</w:t>
      </w:r>
      <w:r w:rsidR="00E253B5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Ē</w:t>
      </w: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RBIMIT DHE IMPIANTEVE</w:t>
      </w:r>
    </w:p>
    <w:p w14:paraId="46371B01" w14:textId="0DFA5A80" w:rsidR="00AB54A2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                          NDIHM</w:t>
      </w:r>
      <w:r w:rsidR="00E253B5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Ē</w:t>
      </w: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SE.</w:t>
      </w:r>
    </w:p>
    <w:p w14:paraId="4B13C550" w14:textId="77777777" w:rsidR="00AB54A2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508560A2" w14:textId="2DF49CE6" w:rsidR="00AB54A2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5/1.1   HYRJE</w:t>
      </w:r>
    </w:p>
    <w:p w14:paraId="2543DC3F" w14:textId="77777777" w:rsidR="00E253B5" w:rsidRPr="00F7562A" w:rsidRDefault="00E253B5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7C6F1EC3" w14:textId="6549895F" w:rsidR="000B2D85" w:rsidRPr="00F7562A" w:rsidRDefault="000B2D85" w:rsidP="000B2D8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Së bashku me paketën minimale  të  hyrjes administruesi i infrastrukturës i mundëson kërkuesve edhe rrugën e hyrjes në objekte apo impjante shërbimi..Hyrja në këto objekte do të lejohet në mënyrë të drejtë,</w:t>
      </w:r>
      <w:r w:rsidR="00AD11B8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jo-diskriminuese. Në kapitullin 5 “Shërbimet” e Deklaratës së Rrjetit, është dhënë lista e shërbimeve, në dispozicion për ndërmarrjet hekurudhore me itinerare të përcaktuara të trenit.</w:t>
      </w:r>
    </w:p>
    <w:p w14:paraId="1F7A787F" w14:textId="77777777" w:rsidR="00AB54A2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386D6FF0" w14:textId="7AD87548" w:rsidR="00AB54A2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vanish/>
          <w:color w:val="1111CC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5/1</w:t>
      </w:r>
      <w:r w:rsidR="000B2D85" w:rsidRPr="00F7562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</w:t>
      </w:r>
      <w:r w:rsidRPr="00F7562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Pr="00F7562A">
        <w:rPr>
          <w:rFonts w:ascii="Times New Roman" w:eastAsia="Times New Roman" w:hAnsi="Times New Roman" w:cs="Times New Roman"/>
          <w:b/>
          <w:vanish/>
          <w:color w:val="1111CC"/>
          <w:sz w:val="24"/>
          <w:szCs w:val="24"/>
          <w:lang w:val="sq-AL"/>
        </w:rPr>
        <w:t>Listen</w:t>
      </w:r>
    </w:p>
    <w:p w14:paraId="596C0ED2" w14:textId="77777777" w:rsidR="00AB54A2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vanish/>
          <w:color w:val="1111CC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vanish/>
          <w:color w:val="1111CC"/>
          <w:sz w:val="24"/>
          <w:szCs w:val="24"/>
          <w:lang w:val="sq-AL"/>
        </w:rPr>
        <w:t>Read phonetically</w:t>
      </w:r>
    </w:p>
    <w:p w14:paraId="218176D1" w14:textId="77777777" w:rsidR="00AB54A2" w:rsidRPr="00F7562A" w:rsidRDefault="00AB54A2" w:rsidP="00AB54A2">
      <w:pPr>
        <w:spacing w:after="0" w:line="240" w:lineRule="auto"/>
        <w:jc w:val="both"/>
        <w:textAlignment w:val="top"/>
        <w:outlineLvl w:val="3"/>
        <w:rPr>
          <w:rFonts w:ascii="Times New Roman" w:eastAsia="Times New Roman" w:hAnsi="Times New Roman" w:cs="Times New Roman"/>
          <w:b/>
          <w:vanish/>
          <w:color w:val="888888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vanish/>
          <w:color w:val="888888"/>
          <w:sz w:val="24"/>
          <w:szCs w:val="24"/>
          <w:lang w:val="sq-AL"/>
        </w:rPr>
        <w:t>Dictionary</w:t>
      </w:r>
    </w:p>
    <w:p w14:paraId="7EB7F24F" w14:textId="68BDB947" w:rsidR="00AB54A2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2.  RRUGA E HYRJES PER NË OBJEKTET E SHËRBIMIT DHE  IMPIANTEVE </w:t>
      </w:r>
    </w:p>
    <w:p w14:paraId="71D7BE5A" w14:textId="77777777" w:rsidR="00AB54A2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           NDIHMESE.</w:t>
      </w:r>
    </w:p>
    <w:p w14:paraId="04788F70" w14:textId="3C9D2735" w:rsidR="00B30388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Një </w:t>
      </w:r>
      <w:r w:rsidR="00AD11B8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aplikues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apo një </w:t>
      </w:r>
      <w:r w:rsidR="00F125BA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sipërmarës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hekurudhor me një itinerar të përcaktuar të trenit, perveç sherbimeve baze te paketës minimale  të hyrjes, do ti jepet pa diskriminim  edhe rruga e hyrjes në objektet e shërbimeve e </w:t>
      </w:r>
      <w:r w:rsidR="000B70A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0B2D8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impjante shërbimi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, </w:t>
      </w:r>
      <w:r w:rsidR="000B2D8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për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furnizimi</w:t>
      </w:r>
      <w:r w:rsidR="000B2D8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me shërbime n</w:t>
      </w:r>
      <w:r w:rsidR="00B30388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ë:</w:t>
      </w:r>
    </w:p>
    <w:p w14:paraId="20235D55" w14:textId="6A3F8793" w:rsidR="00B30388" w:rsidRPr="00F7562A" w:rsidRDefault="00B30388" w:rsidP="00E340D6">
      <w:pPr>
        <w:pStyle w:val="ListParagraph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bookmarkStart w:id="0" w:name="_Hlk147410840"/>
    </w:p>
    <w:bookmarkEnd w:id="0"/>
    <w:p w14:paraId="07C04EB7" w14:textId="77777777" w:rsidR="00B30388" w:rsidRPr="00F7562A" w:rsidRDefault="00B30388" w:rsidP="00B30388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stacione ose vende tё shёrbimit  tё udhёta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rëve, ndërtesat e tyre dhe objekteve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tё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tjera,</w:t>
      </w:r>
    </w:p>
    <w:p w14:paraId="779864DF" w14:textId="27C3792E" w:rsidR="00B30388" w:rsidRPr="00F7562A" w:rsidRDefault="00B30388" w:rsidP="00B30388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stacionet e ngarkimit/shkarkimit të mallrave dhe terminale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t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mallrave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</w:p>
    <w:p w14:paraId="7CAE740F" w14:textId="0D136C9B" w:rsidR="00AB54A2" w:rsidRPr="00F7562A" w:rsidRDefault="00B30388" w:rsidP="00B30388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binarët </w:t>
      </w:r>
      <w:r w:rsidR="000B70A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ngarkim/shkarkimit, të mirëmbajtjes dhe pajisje të tjera </w:t>
      </w:r>
      <w:r w:rsidR="000B70A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shërbimi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bookmarkStart w:id="1" w:name="_Hlk147323581"/>
    </w:p>
    <w:bookmarkEnd w:id="1"/>
    <w:p w14:paraId="7FE2E149" w14:textId="5E16F878" w:rsidR="00E340D6" w:rsidRPr="00F7562A" w:rsidRDefault="00E340D6" w:rsidP="00E340D6">
      <w:pPr>
        <w:pStyle w:val="ListParagraph"/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objektet e furnizimin me karburant,</w:t>
      </w:r>
    </w:p>
    <w:p w14:paraId="0AFE35E1" w14:textId="3DE9B870" w:rsidR="00AB54A2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4BA75CE8" w14:textId="31713719" w:rsidR="00AB54A2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Lista e rrugeve te hyrjes ne objekte</w:t>
      </w:r>
      <w:r w:rsidR="00133B7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 e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shërbimi</w:t>
      </w:r>
      <w:r w:rsidR="00133B7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është dhënë si më poshte:</w:t>
      </w:r>
    </w:p>
    <w:p w14:paraId="6EA41B0D" w14:textId="77777777" w:rsidR="00AB54A2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28AEBBB5" w14:textId="2E105454" w:rsidR="00AB54A2" w:rsidRPr="00F7562A" w:rsidRDefault="00AB54A2" w:rsidP="00AB54A2">
      <w:pPr>
        <w:pStyle w:val="ListParagraph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1.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vija hekurudhore nga stacioni hekurudhor Shkozet p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 hyrjen n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objektin e furnizimi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me karburant t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lokomotivave dhe sh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rbimit ditor teknik</w:t>
      </w:r>
      <w:r w:rsidR="00133B7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 tyre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 pran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Nj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sis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Sh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rbimit Mjeteve L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viz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se ( NJSHML), Plazh, Durres.</w:t>
      </w:r>
      <w:r w:rsidR="00C0358F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Aktualisht jo në funksion</w:t>
      </w:r>
      <w:r w:rsidR="00C0358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 Hyrja në objektin e furnizimit me karburant të lokomotivave dhe shërbimeve teknike për mjetet hekurudhore</w:t>
      </w:r>
      <w:r w:rsidR="00B5642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NJSHML</w:t>
      </w:r>
      <w:r w:rsidR="00C0358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realizohet aktualisht nëpërmjet stacionit hekurudhor Plazh.</w:t>
      </w:r>
    </w:p>
    <w:p w14:paraId="5263DD81" w14:textId="60C8554B" w:rsidR="00AB54A2" w:rsidRPr="00F7562A" w:rsidRDefault="00AB54A2" w:rsidP="00AB54A2">
      <w:pPr>
        <w:pStyle w:val="ListParagraph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2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 vija hekurudhore p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 hyrjen n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objektin e mir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mbajtjes teknike të mjeteve hekurudhore </w:t>
      </w:r>
      <w:r w:rsidR="00B5642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nga stacioni Shkozet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</w:t>
      </w:r>
      <w:r w:rsidR="003E002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Nj</w:t>
      </w:r>
      <w:r w:rsidR="003E002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sin</w:t>
      </w:r>
      <w:r w:rsidR="003E002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e Sh</w:t>
      </w:r>
      <w:r w:rsidR="003E002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rbimit Mjeteve L</w:t>
      </w:r>
      <w:r w:rsidR="003E002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viz</w:t>
      </w:r>
      <w:r w:rsidR="003E002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se ( NJSHML) Plazh, Durr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s,</w:t>
      </w:r>
      <w:r w:rsidR="00B5642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</w:t>
      </w:r>
      <w:r w:rsidR="00B56426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Aktualisht jo në funksionim.</w:t>
      </w:r>
    </w:p>
    <w:p w14:paraId="5C357408" w14:textId="006DC6CD" w:rsidR="00AB54A2" w:rsidRPr="00F7562A" w:rsidRDefault="00AB54A2" w:rsidP="00AB54A2">
      <w:pPr>
        <w:pStyle w:val="ListParagraph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3.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vija hekurudhore nga stacioni hekurudhor Shkozet p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 hyrjen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anën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lindore n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terminalin e portit detar Durr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s,</w:t>
      </w:r>
      <w:r w:rsidR="00B5642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B56426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Aktualisht jo në funksion</w:t>
      </w:r>
      <w:r w:rsidR="00B5642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14:paraId="09B12C67" w14:textId="14B9362A" w:rsidR="00AB54A2" w:rsidRPr="00F7562A" w:rsidRDefault="00AB54A2" w:rsidP="00AB54A2">
      <w:pPr>
        <w:pStyle w:val="ListParagraph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4.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vija hekurudhore nga stacioni hekurudhor Vidhas p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 hyrjen n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terminalin e mallrave t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kompanis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“KURUM ShA”,Elbasan</w:t>
      </w:r>
      <w:r w:rsidR="00D014F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</w:p>
    <w:p w14:paraId="6D01288F" w14:textId="567E9D70" w:rsidR="00AB54A2" w:rsidRPr="00F7562A" w:rsidRDefault="00AB54A2" w:rsidP="00AB54A2">
      <w:pPr>
        <w:pStyle w:val="ListParagraph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5.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vija hekurudhore nga stacioni hekurudhor Vidhas p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 hyrjen n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terminalin e mallrave t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kompanis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“ ALBCROME”, Elbasan.</w:t>
      </w:r>
    </w:p>
    <w:p w14:paraId="338C081A" w14:textId="651F080C" w:rsidR="00AB54A2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          </w:t>
      </w:r>
      <w:r w:rsid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B56426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6</w:t>
      </w: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.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rruga e hyrjes dhe p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rdorimi i</w:t>
      </w: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stacione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ve t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udh</w:t>
      </w:r>
      <w:r w:rsidR="00E253B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tareve</w:t>
      </w:r>
      <w:r w:rsidR="000205F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v</w:t>
      </w:r>
      <w:r w:rsidR="000205F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nde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t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shёrbimit   </w:t>
      </w:r>
    </w:p>
    <w:p w14:paraId="1E1F9B26" w14:textId="56D59F59" w:rsidR="00AB54A2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           t</w:t>
      </w:r>
      <w:r w:rsidR="000205F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udhetar</w:t>
      </w:r>
      <w:r w:rsidR="000205F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ve, nd</w:t>
      </w:r>
      <w:r w:rsidR="000205F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rtesat e tyre dhe objekteve t</w:t>
      </w:r>
      <w:r w:rsidR="000205F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tjera ndihm</w:t>
      </w:r>
      <w:r w:rsidR="000205F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se</w:t>
      </w:r>
      <w:r w:rsidR="00D014F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për shërbime </w:t>
      </w:r>
    </w:p>
    <w:p w14:paraId="6B85B7B0" w14:textId="718558FF" w:rsidR="00D014F5" w:rsidRPr="00F7562A" w:rsidRDefault="00D014F5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           të udhëtarëve,</w:t>
      </w:r>
    </w:p>
    <w:p w14:paraId="3D8FC225" w14:textId="3C59971E" w:rsidR="00AB54A2" w:rsidRPr="00F7562A" w:rsidRDefault="00B56426" w:rsidP="00AB54A2">
      <w:pPr>
        <w:pStyle w:val="ListParagraph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7</w:t>
      </w:r>
      <w:r w:rsidR="00AB54A2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. 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rruga e hyrjes dhe</w:t>
      </w:r>
      <w:r w:rsidR="00AB54A2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</w:t>
      </w:r>
      <w:r w:rsidR="000205F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rdorimi i stacioneve dhe i terminaleve t</w:t>
      </w:r>
      <w:r w:rsidR="000205F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ngarkimit  ose shkarkimit të vagonave t</w:t>
      </w:r>
      <w:r w:rsidR="000205F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mallrave, si dhe n</w:t>
      </w:r>
      <w:r w:rsidR="000205F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3E147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sheshet dhe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</w:t>
      </w:r>
      <w:r w:rsidR="003E147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latformat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</w:t>
      </w:r>
      <w:r w:rsidR="000205F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 shkarkimin</w:t>
      </w:r>
      <w:r w:rsidR="00D014F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/ngarkimin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e vagonave</w:t>
      </w:r>
      <w:r w:rsidR="00D014F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 mallrave.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14:paraId="4F17C7E7" w14:textId="77777777" w:rsidR="00AB54A2" w:rsidRPr="00921532" w:rsidRDefault="00AB54A2" w:rsidP="00AB54A2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val="sq-AL"/>
        </w:rPr>
        <w:t xml:space="preserve">         </w:t>
      </w:r>
    </w:p>
    <w:p w14:paraId="5E5CC72D" w14:textId="67B7FC33" w:rsidR="00AB54A2" w:rsidRPr="00F7562A" w:rsidRDefault="00B56426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lastRenderedPageBreak/>
        <w:t>Aplikuesi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 kërkesës apo </w:t>
      </w:r>
      <w:bookmarkStart w:id="2" w:name="_Hlk148081337"/>
      <w:r w:rsidR="00B30388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sipërmarësi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hekurudhor do të sigurojë shërbimet e lartpërmendura me anë të  marrëveshjes, të nënshkruar me administruesin e IH per rrugen e hyrjes p</w:t>
      </w:r>
      <w:r w:rsidR="002829FC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 n</w:t>
      </w:r>
      <w:r w:rsidR="002829FC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objektet e sherbimit, si dhe me administruesi</w:t>
      </w:r>
      <w:r w:rsidR="002829FC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e objekt</w:t>
      </w:r>
      <w:r w:rsidR="002829FC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it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</w:t>
      </w:r>
      <w:r w:rsidR="002829FC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sherbimit apo me ofruesi</w:t>
      </w:r>
      <w:r w:rsidR="00AD11B8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e shërbimeve n</w:t>
      </w:r>
      <w:r w:rsidR="002829FC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k</w:t>
      </w:r>
      <w:r w:rsidR="002829FC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AB54A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to objekte sherbimi. </w:t>
      </w:r>
    </w:p>
    <w:bookmarkEnd w:id="2"/>
    <w:p w14:paraId="2851F685" w14:textId="77777777" w:rsidR="00AB54A2" w:rsidRPr="00F7562A" w:rsidRDefault="00AB54A2" w:rsidP="00AB54A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Kërkesat për shërbimet e përcaktuara në këtë seksion do të trajtohet në bazë të drejtë, jo-diskriminuese dhe transparente. </w:t>
      </w:r>
    </w:p>
    <w:p w14:paraId="0B8BB545" w14:textId="77777777" w:rsidR="00AB54A2" w:rsidRPr="00F7562A" w:rsidRDefault="00AB54A2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7C8C522C" w14:textId="77777777" w:rsidR="00130616" w:rsidRPr="00F7562A" w:rsidRDefault="00130616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vanish/>
          <w:color w:val="1111CC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vanish/>
          <w:color w:val="1111CC"/>
          <w:sz w:val="24"/>
          <w:szCs w:val="24"/>
          <w:lang w:val="sq-AL"/>
        </w:rPr>
        <w:t>Listen</w:t>
      </w:r>
    </w:p>
    <w:p w14:paraId="2E396543" w14:textId="77777777" w:rsidR="00130616" w:rsidRPr="00F7562A" w:rsidRDefault="00130616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vanish/>
          <w:color w:val="1111CC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vanish/>
          <w:color w:val="1111CC"/>
          <w:sz w:val="24"/>
          <w:szCs w:val="24"/>
          <w:lang w:val="sq-AL"/>
        </w:rPr>
        <w:t>Read phonetically</w:t>
      </w:r>
    </w:p>
    <w:p w14:paraId="6AEE77CE" w14:textId="77777777" w:rsidR="00130616" w:rsidRPr="00F7562A" w:rsidRDefault="00130616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val="sq-AL"/>
        </w:rPr>
      </w:pPr>
    </w:p>
    <w:p w14:paraId="59770A14" w14:textId="77777777" w:rsidR="00130616" w:rsidRPr="00F7562A" w:rsidRDefault="00130616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vanish/>
          <w:color w:val="888888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vanish/>
          <w:color w:val="888888"/>
          <w:sz w:val="24"/>
          <w:szCs w:val="24"/>
          <w:lang w:val="sq-AL"/>
        </w:rPr>
        <w:t>Dictionary</w:t>
      </w:r>
    </w:p>
    <w:p w14:paraId="04049C64" w14:textId="77777777" w:rsidR="00F7562A" w:rsidRDefault="00B30388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5.1.</w:t>
      </w:r>
      <w:r w:rsidR="00424E59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3</w:t>
      </w: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.</w:t>
      </w:r>
      <w:r w:rsidR="00130616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Përdorimi i stacioneve </w:t>
      </w:r>
      <w:r w:rsidR="00862EB2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dhe </w:t>
      </w:r>
      <w:r w:rsidR="00862EB2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vendqё</w:t>
      </w:r>
      <w:r w:rsidR="00862EB2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nd</w:t>
      </w:r>
      <w:r w:rsidR="00862EB2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rim</w:t>
      </w:r>
      <w:r w:rsidR="00862EB2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eve </w:t>
      </w:r>
      <w:r w:rsidR="00130616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të udhëtarëve, ndërtesat e tyre dhe</w:t>
      </w:r>
    </w:p>
    <w:p w14:paraId="51F773C0" w14:textId="330993AA" w:rsidR="0004372C" w:rsidRPr="00F7562A" w:rsidRDefault="00F7562A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       </w:t>
      </w:r>
      <w:r w:rsidR="00130616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="00130616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objekte</w:t>
      </w:r>
      <w:r w:rsidR="00A71BC3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t</w:t>
      </w:r>
      <w:r w:rsidR="0004372C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="00130616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e tjera</w:t>
      </w:r>
      <w:r w:rsidR="006836B3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.</w:t>
      </w:r>
      <w:r w:rsidR="00130616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14:paraId="30BEBD82" w14:textId="77777777" w:rsidR="00BD3C51" w:rsidRPr="00F7562A" w:rsidRDefault="00BD3C51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D20702F" w14:textId="60AFC109" w:rsidR="00046621" w:rsidRPr="00F7562A" w:rsidRDefault="00395365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Sipërmarrësi</w:t>
      </w:r>
      <w:r w:rsidR="00D478C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hekurudhor</w:t>
      </w:r>
      <w:r w:rsidR="00FD441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IH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FD441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lejohe</w:t>
      </w:r>
      <w:r w:rsidR="00D478C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FD441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FD441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rrugën e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hy</w:t>
      </w:r>
      <w:r w:rsidR="0004372C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j</w:t>
      </w:r>
      <w:r w:rsidR="00FD441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es</w:t>
      </w:r>
      <w:r w:rsidR="0004372C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dhe të përdor</w:t>
      </w:r>
      <w:r w:rsidR="00D478C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in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04372C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</w:t>
      </w:r>
      <w:r w:rsidR="00FD441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latform</w:t>
      </w:r>
      <w:r w:rsidR="004F79F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at</w:t>
      </w:r>
      <w:r w:rsidR="00FD441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për hypjen/zbritjen e udhëtarëve në tren,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FD441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sallën e qëndrimit 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në stacionet hekurudhore, duke përfshirë të gjitha </w:t>
      </w:r>
      <w:r w:rsidR="00FD441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objektet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e tjera publike, të cilat mundësojnë shërbimin h</w:t>
      </w:r>
      <w:r w:rsidR="0004372C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ekurudhor të udh</w:t>
      </w:r>
      <w:r w:rsidR="00F11B58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04372C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ta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rëve. </w:t>
      </w:r>
    </w:p>
    <w:p w14:paraId="007C6FFA" w14:textId="0E3DCA21" w:rsidR="0004372C" w:rsidRPr="00F7562A" w:rsidRDefault="0004372C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Tarifa p</w:t>
      </w:r>
      <w:r w:rsidR="00F11B58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r </w:t>
      </w:r>
      <w:r w:rsidR="00130616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përdorimi</w:t>
      </w:r>
      <w:r w:rsidR="00093197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n e </w:t>
      </w:r>
      <w:r w:rsidR="00130616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stacione</w:t>
      </w:r>
      <w:r w:rsidR="00093197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v</w:t>
      </w:r>
      <w:r w:rsidR="00130616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e</w:t>
      </w:r>
      <w:r w:rsidR="00093197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t</w:t>
      </w:r>
      <w:r w:rsidR="00F11B58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ë</w:t>
      </w:r>
      <w:r w:rsidR="00093197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udh</w:t>
      </w:r>
      <w:r w:rsidR="00F11B58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ë</w:t>
      </w:r>
      <w:r w:rsidR="00093197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ta</w:t>
      </w:r>
      <w:r w:rsidR="00130616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rëve </w:t>
      </w:r>
      <w:r w:rsidR="00601122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aktualisht është  e pa aplikueshme</w:t>
      </w:r>
      <w:r w:rsidR="003E002D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nga AIH.</w:t>
      </w:r>
    </w:p>
    <w:p w14:paraId="2DF0EE9A" w14:textId="77777777" w:rsidR="000205F7" w:rsidRPr="00F7562A" w:rsidRDefault="000205F7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14:paraId="67ED3FCC" w14:textId="126C710A" w:rsidR="00F14A9E" w:rsidRPr="00F7562A" w:rsidRDefault="00395365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5</w:t>
      </w:r>
      <w:r w:rsidR="00130616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.</w:t>
      </w: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1.</w:t>
      </w:r>
      <w:r w:rsidR="00424E59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4</w:t>
      </w: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.</w:t>
      </w:r>
      <w:r w:rsidR="00130616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Perdorimi i stacioneve të mallrave dhe terminale</w:t>
      </w: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t</w:t>
      </w:r>
      <w:r w:rsidR="006836B3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.</w:t>
      </w:r>
    </w:p>
    <w:p w14:paraId="59C685BB" w14:textId="77777777" w:rsidR="00BD3C51" w:rsidRPr="00F7562A" w:rsidRDefault="00BD3C51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3B56B33" w14:textId="23F3F2A1" w:rsidR="00093197" w:rsidRPr="00F7562A" w:rsidRDefault="00395365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Sipërmarrësit hekurudhor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mund të përdorin </w:t>
      </w:r>
      <w:r w:rsidR="00D478C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në IH </w:t>
      </w:r>
      <w:r w:rsidR="0009319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rru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gë</w:t>
      </w:r>
      <w:r w:rsidR="00A067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3E002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e hyrjes 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</w:t>
      </w:r>
      <w:r w:rsidR="003E002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stacionin e mallrave apo në terminalet e mallrave,</w:t>
      </w:r>
      <w:r w:rsidR="0009319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për</w:t>
      </w:r>
      <w:r w:rsidR="0009319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ndales</w:t>
      </w:r>
      <w:r w:rsidR="00F11B58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09319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 e p</w:t>
      </w:r>
      <w:r w:rsidR="00F11B58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09319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rkohshme</w:t>
      </w:r>
      <w:r w:rsidR="00A067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 trenit</w:t>
      </w:r>
      <w:r w:rsidR="0009319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ose </w:t>
      </w:r>
      <w:r w:rsidR="0009319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largimin </w:t>
      </w:r>
      <w:r w:rsidR="0013061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 mjeteve hekurudhore</w:t>
      </w:r>
      <w:r w:rsidR="003E002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nga treni.</w:t>
      </w:r>
    </w:p>
    <w:p w14:paraId="0DF7DD09" w14:textId="719C76E6" w:rsidR="00F14A9E" w:rsidRPr="00F7562A" w:rsidRDefault="00130616" w:rsidP="00A067E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Tarifa e përdor</w:t>
      </w:r>
      <w:r w:rsidR="00046621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k-MK"/>
        </w:rPr>
        <w:t>imit</w:t>
      </w: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  <w:r w:rsidR="003E002D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të stacioneve të mallrave apo terminalet e mallrave aktualisht </w:t>
      </w: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është </w:t>
      </w:r>
      <w:r w:rsidR="003E002D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e pa aplikueshme nga AIH.</w:t>
      </w:r>
    </w:p>
    <w:p w14:paraId="3609EB9F" w14:textId="77777777" w:rsidR="00A702D3" w:rsidRPr="00F7562A" w:rsidRDefault="00A702D3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31BFE2E0" w14:textId="77777777" w:rsidR="00E238E5" w:rsidRPr="00F7562A" w:rsidRDefault="00E238E5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vanish/>
          <w:color w:val="1111CC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vanish/>
          <w:color w:val="1111CC"/>
          <w:sz w:val="24"/>
          <w:szCs w:val="24"/>
          <w:lang w:val="sq-AL"/>
        </w:rPr>
        <w:t>Listen</w:t>
      </w:r>
    </w:p>
    <w:p w14:paraId="296F6F7D" w14:textId="77777777" w:rsidR="00E238E5" w:rsidRPr="00F7562A" w:rsidRDefault="00E238E5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vanish/>
          <w:color w:val="1111CC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vanish/>
          <w:color w:val="1111CC"/>
          <w:sz w:val="24"/>
          <w:szCs w:val="24"/>
          <w:lang w:val="sq-AL"/>
        </w:rPr>
        <w:t>Read phonetically</w:t>
      </w:r>
    </w:p>
    <w:p w14:paraId="3314C628" w14:textId="77777777" w:rsidR="00E238E5" w:rsidRPr="00F7562A" w:rsidRDefault="00E238E5" w:rsidP="00F11B5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1111CC"/>
          <w:sz w:val="24"/>
          <w:szCs w:val="24"/>
          <w:lang w:val="sq-AL"/>
        </w:rPr>
      </w:pPr>
    </w:p>
    <w:p w14:paraId="3F02CBC4" w14:textId="77777777" w:rsidR="00E238E5" w:rsidRPr="00F7562A" w:rsidRDefault="00E238E5" w:rsidP="00F11B5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1111CC"/>
          <w:sz w:val="24"/>
          <w:szCs w:val="24"/>
          <w:lang w:val="sq-AL"/>
        </w:rPr>
      </w:pPr>
    </w:p>
    <w:p w14:paraId="694FF2DF" w14:textId="77777777" w:rsidR="00E238E5" w:rsidRPr="00F7562A" w:rsidRDefault="00E238E5" w:rsidP="00F11B5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1111CC"/>
          <w:sz w:val="24"/>
          <w:szCs w:val="24"/>
          <w:lang w:val="sq-AL"/>
        </w:rPr>
      </w:pPr>
    </w:p>
    <w:p w14:paraId="3B253898" w14:textId="63D29C02" w:rsidR="00A04E4D" w:rsidRPr="00F7562A" w:rsidRDefault="009F361A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5</w:t>
      </w:r>
      <w:r w:rsidR="00E238E5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.</w:t>
      </w:r>
      <w:r w:rsidR="006836B3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1.</w:t>
      </w:r>
      <w:r w:rsidR="00424E59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5</w:t>
      </w:r>
      <w:r w:rsidR="006836B3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.</w:t>
      </w:r>
      <w:r w:rsidR="00E238E5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P</w:t>
      </w:r>
      <w:r w:rsidR="009A2DB7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ё</w:t>
      </w:r>
      <w:r w:rsidR="00E238E5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rdorimi i </w:t>
      </w:r>
      <w:r w:rsidR="009A2DB7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infrastrukturёs</w:t>
      </w:r>
      <w:r w:rsidR="00B52A9B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 xml:space="preserve"> </w:t>
      </w:r>
      <w:r w:rsidR="006836B3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s</w:t>
      </w:r>
      <w:r w:rsidR="00B52A9B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 xml:space="preserve">ё </w:t>
      </w:r>
      <w:r w:rsidR="00E238E5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ngarkimit dhe shkarkimit</w:t>
      </w:r>
      <w:r w:rsidR="006836B3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të vagonave.</w:t>
      </w:r>
      <w:r w:rsidR="00E238E5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14:paraId="50F3E676" w14:textId="77777777" w:rsidR="00BD3C51" w:rsidRPr="00F7562A" w:rsidRDefault="00BD3C51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DF8E20F" w14:textId="13CC6965" w:rsidR="00B80138" w:rsidRPr="00F7562A" w:rsidRDefault="003E002D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Sipërmarrësit hekurudhor mund të përdorin</w:t>
      </w:r>
      <w:r w:rsidR="00D478C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IH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rrugën e hyrjes</w:t>
      </w:r>
      <w:r w:rsidR="00FF6CFB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nga stacioni hekurudhor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për në</w:t>
      </w:r>
      <w:r w:rsidR="00E238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9A2DB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linjat</w:t>
      </w:r>
      <w:r w:rsidR="00A04E4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e </w:t>
      </w:r>
      <w:r w:rsidR="00E238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ngarkimi</w:t>
      </w:r>
      <w:r w:rsidR="00FF6CFB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/</w:t>
      </w:r>
      <w:r w:rsidR="00E238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shkarkimit</w:t>
      </w:r>
      <w:r w:rsidR="00FF6CFB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 vagonave</w:t>
      </w:r>
      <w:r w:rsidR="00E238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="00A04E4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E2708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ose </w:t>
      </w:r>
      <w:r w:rsidR="00FF6CFB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në </w:t>
      </w:r>
      <w:r w:rsidR="00A04E4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plat</w:t>
      </w:r>
      <w:r w:rsidR="00F11B58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A04E4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format e</w:t>
      </w:r>
      <w:r w:rsidR="00E238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ngarkim / shkarkimi</w:t>
      </w:r>
      <w:r w:rsidR="00A04E4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t </w:t>
      </w:r>
      <w:r w:rsidR="00FF6CFB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të mallrave nga vagonat</w:t>
      </w:r>
      <w:r w:rsidR="00E2708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 Lista e të gjitha stacioneve  dhe zyrave të stacioneve që pranojnë dërgesa me vagona mallrash  është dhënë në Shtojcën 3 / 7 të Deklaratës së Rrjetit</w:t>
      </w:r>
    </w:p>
    <w:p w14:paraId="4936BA8C" w14:textId="7D327556" w:rsidR="00E2708D" w:rsidRPr="00F7562A" w:rsidRDefault="00E2708D" w:rsidP="00E2708D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mk-MK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Platëforma  për ngarkimin dhe shkarkimin e automjeteve në vagona hekurudhor, ​​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nuk disponohen nё IH. </w:t>
      </w:r>
    </w:p>
    <w:p w14:paraId="22FB0BB4" w14:textId="11729D9A" w:rsidR="0053773C" w:rsidRPr="00F7562A" w:rsidRDefault="00FF6CFB" w:rsidP="006836B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Tarifa</w:t>
      </w:r>
      <w:r w:rsidR="006836B3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e përdorimit</w:t>
      </w:r>
      <w:r w:rsidR="006836B3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për</w:t>
      </w:r>
      <w:r w:rsidR="006836B3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linjat dhe platformat e</w:t>
      </w: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ngarkim</w:t>
      </w:r>
      <w:r w:rsidR="006836B3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/</w:t>
      </w: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shkarkimi</w:t>
      </w:r>
      <w:r w:rsidR="006836B3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t</w:t>
      </w: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  <w:r w:rsidR="006836B3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të</w:t>
      </w: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vagonëve hekurudhor në IH</w:t>
      </w:r>
      <w:r w:rsidR="006836B3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,aktualisht është e pa aplikueshme nga AIH.</w:t>
      </w: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</w:p>
    <w:p w14:paraId="5F997279" w14:textId="77777777" w:rsidR="0053773C" w:rsidRPr="00F7562A" w:rsidRDefault="0053773C" w:rsidP="006836B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14:paraId="1B5AC1B3" w14:textId="13FCAD85" w:rsidR="005F72BF" w:rsidRPr="00F7562A" w:rsidRDefault="005F72BF" w:rsidP="006836B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5.1.6. Tarifa e shërbimit të manovrimit të trenave</w:t>
      </w:r>
      <w:r w:rsidR="00136E76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nga AIH.</w:t>
      </w:r>
    </w:p>
    <w:p w14:paraId="422BE46E" w14:textId="77777777" w:rsidR="005F72BF" w:rsidRPr="00F7562A" w:rsidRDefault="005F72BF" w:rsidP="006836B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14:paraId="431DF0C3" w14:textId="7514E34D" w:rsidR="005F72BF" w:rsidRDefault="00634382" w:rsidP="006836B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Për shërbimin </w:t>
      </w:r>
      <w:r w:rsidR="00136E7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nga AIH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 manovrimit të trenave të transportit të udhëtarëve dhe trenave për transportin e mallrave, AIH aplikon tarifë</w:t>
      </w:r>
      <w:r w:rsidR="00136E7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 e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shërbimi</w:t>
      </w:r>
      <w:r w:rsidR="00136E7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masën </w:t>
      </w:r>
      <w:r w:rsidR="00136E7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595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lek/orë manovër të kryer në stacionet hekurudhore.</w:t>
      </w:r>
    </w:p>
    <w:p w14:paraId="4AF02A44" w14:textId="77777777" w:rsidR="00F7562A" w:rsidRDefault="00F7562A" w:rsidP="006836B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5C8EBFA3" w14:textId="77777777" w:rsidR="00F7562A" w:rsidRDefault="00F7562A" w:rsidP="006836B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1200D854" w14:textId="77777777" w:rsidR="00F7562A" w:rsidRDefault="00F7562A" w:rsidP="006836B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27CEF72F" w14:textId="77777777" w:rsidR="00F7562A" w:rsidRPr="00F7562A" w:rsidRDefault="00F7562A" w:rsidP="006836B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12239D89" w14:textId="77777777" w:rsidR="005F72BF" w:rsidRPr="006A2ED4" w:rsidRDefault="005F72BF" w:rsidP="006836B3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val="sq-AL"/>
        </w:rPr>
      </w:pPr>
    </w:p>
    <w:p w14:paraId="7D4AD218" w14:textId="77777777" w:rsidR="004A6B06" w:rsidRPr="006A2ED4" w:rsidRDefault="004A6B06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888888"/>
          <w:sz w:val="20"/>
          <w:szCs w:val="20"/>
          <w:lang w:val="mk-MK"/>
        </w:rPr>
      </w:pPr>
    </w:p>
    <w:p w14:paraId="3A6AD1C3" w14:textId="26955BF4" w:rsidR="00CF6B43" w:rsidRPr="00F7562A" w:rsidRDefault="006836B3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lastRenderedPageBreak/>
        <w:t>5</w:t>
      </w:r>
      <w:r w:rsidR="00FF6D19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.</w:t>
      </w: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1.</w:t>
      </w:r>
      <w:r w:rsidR="005F72BF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7</w:t>
      </w: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.</w:t>
      </w:r>
      <w:r w:rsidR="004A6B06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 xml:space="preserve"> Hyrja pёr</w:t>
      </w:r>
      <w:r w:rsidR="00FF6D19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="001537B1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në objekt</w:t>
      </w:r>
      <w:r w:rsidR="00BD3C51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in</w:t>
      </w:r>
      <w:r w:rsidR="001537B1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e </w:t>
      </w:r>
      <w:r w:rsidR="004A6B06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m</w:t>
      </w:r>
      <w:r w:rsidR="00FF6D19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irëmbajtj</w:t>
      </w:r>
      <w:r w:rsidR="00A30AFE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e</w:t>
      </w:r>
      <w:r w:rsidR="001537B1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mk-MK"/>
        </w:rPr>
        <w:t>s</w:t>
      </w:r>
      <w:r w:rsidR="00E238E5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="00BD3C51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teknike  të mjeteve hekurudhore.</w:t>
      </w:r>
    </w:p>
    <w:p w14:paraId="3A05E2A6" w14:textId="77777777" w:rsidR="004F79FF" w:rsidRPr="00F7562A" w:rsidRDefault="004F79FF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2EFE072C" w14:textId="4D5116EE" w:rsidR="00CF6B43" w:rsidRPr="00F7562A" w:rsidRDefault="00BD3C51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Sipërmarrësit hekurudhor</w:t>
      </w:r>
      <w:r w:rsidR="00D7596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IH </w:t>
      </w:r>
      <w:r w:rsidR="00125E70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j</w:t>
      </w:r>
      <w:r w:rsidR="00D7596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u lejohet të përdorin</w:t>
      </w:r>
      <w:r w:rsidR="00FF6D19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 </w:t>
      </w:r>
      <w:r w:rsidR="00E238E5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rrugën e</w:t>
      </w:r>
      <w:r w:rsidR="00FF6D19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hyrjes</w:t>
      </w:r>
      <w:r w:rsidR="000E46DD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nga stacioni hekurudhor</w:t>
      </w:r>
      <w:r w:rsidR="00037CDA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Plazh</w:t>
      </w:r>
      <w:r w:rsidR="000E46DD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,</w:t>
      </w:r>
      <w:r w:rsidR="00E238E5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për </w:t>
      </w:r>
      <w:r w:rsidR="00D478C9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në</w:t>
      </w:r>
      <w:r w:rsidR="00FF6D19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objektet</w:t>
      </w:r>
      <w:r w:rsidR="004A6B06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mk-MK"/>
        </w:rPr>
        <w:t xml:space="preserve"> </w:t>
      </w:r>
      <w:r w:rsidR="00125E70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e</w:t>
      </w:r>
      <w:r w:rsidR="000E46DD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mirëmbajtje</w:t>
      </w:r>
      <w:r w:rsidR="00125E70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s</w:t>
      </w:r>
      <w:r w:rsidR="000E46DD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teknike të </w:t>
      </w:r>
      <w:r w:rsidR="00125E70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>mjeteve hekurudhore</w:t>
      </w:r>
      <w:r w:rsidR="000E46DD" w:rsidRPr="00F75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q-AL"/>
        </w:rPr>
        <w:t xml:space="preserve"> në NJSHML.</w:t>
      </w:r>
    </w:p>
    <w:p w14:paraId="6265FAF3" w14:textId="6E60CEF5" w:rsidR="00893A33" w:rsidRPr="00F7562A" w:rsidRDefault="00893A33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</w:t>
      </w:r>
      <w:r w:rsidR="00FF6D1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</w:t>
      </w:r>
      <w:r w:rsidR="00E238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u</w:t>
      </w:r>
      <w:r w:rsidR="00FF6D1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g</w:t>
      </w:r>
      <w:r w:rsidR="00E238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ët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</w:t>
      </w:r>
      <w:r w:rsidR="00E238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e </w:t>
      </w:r>
      <w:r w:rsidR="000E46D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hyrjes për në</w:t>
      </w:r>
      <w:r w:rsidR="00FF6D1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objektet </w:t>
      </w:r>
      <w:r w:rsidR="000E46D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dhe impjantet </w:t>
      </w:r>
      <w:r w:rsidR="00FF6D1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</w:t>
      </w:r>
      <w:r w:rsidR="00E238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mirëmbajtj</w:t>
      </w:r>
      <w:r w:rsidR="00FF6D1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es</w:t>
      </w:r>
      <w:r w:rsidR="000E46D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teknike</w:t>
      </w:r>
      <w:r w:rsidR="005F6A5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 mjeteve hekurudhore</w:t>
      </w:r>
      <w:r w:rsidR="00E238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janë </w:t>
      </w:r>
      <w:r w:rsidR="005F6A5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administrikm të NJSHML.</w:t>
      </w:r>
    </w:p>
    <w:p w14:paraId="7D591F8E" w14:textId="06EB9A1E" w:rsidR="00CF6B43" w:rsidRPr="00F7562A" w:rsidRDefault="00E238E5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Për të përdorur </w:t>
      </w:r>
      <w:r w:rsidR="005F6A5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rrugët e hyrjes</w:t>
      </w:r>
      <w:r w:rsidR="005D0B5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</w:t>
      </w:r>
      <w:r w:rsidR="005F6A5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FF6D1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objektet </w:t>
      </w:r>
      <w:r w:rsidR="005F6A5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dhe impjantet </w:t>
      </w:r>
      <w:r w:rsidR="00FF6D1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e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mirëmbajtj</w:t>
      </w:r>
      <w:r w:rsidR="00FF6D1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es</w:t>
      </w:r>
      <w:r w:rsidR="005F6A5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teknike</w:t>
      </w:r>
      <w:r w:rsidR="005D0B5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përfshirë dhe shërbimet për mirëmbajtjen teknike</w:t>
      </w:r>
      <w:r w:rsidR="005F6A5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="00FF6D1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5F6A5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sipërmarësi hekurudhor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do të </w:t>
      </w:r>
      <w:r w:rsidR="00037CDA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duhet të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nënshkruajë një </w:t>
      </w:r>
      <w:r w:rsidR="005F6A52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kontratë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 veçantë me </w:t>
      </w:r>
      <w:r w:rsidR="00A30AFE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NJ.Sh.M.L</w:t>
      </w:r>
      <w:r w:rsidR="005D0B5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.</w:t>
      </w:r>
    </w:p>
    <w:p w14:paraId="42C44C71" w14:textId="09B241E5" w:rsidR="006A2ED4" w:rsidRPr="00F7562A" w:rsidRDefault="006A2ED4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O</w:t>
      </w:r>
      <w:r w:rsidR="00CF6B43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bjektet e</w:t>
      </w:r>
      <w:r w:rsidR="00E238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mirëmbajtjes</w:t>
      </w:r>
      <w:r w:rsidR="00E340D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teknike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të mjeteve hekurudhore, në varësi të NJSHML </w:t>
      </w:r>
      <w:r w:rsidR="00E340D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ndodhen</w:t>
      </w:r>
      <w:r w:rsidR="00E238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 vendosura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:</w:t>
      </w:r>
    </w:p>
    <w:p w14:paraId="5283C3CB" w14:textId="3EDF6803" w:rsidR="006A2ED4" w:rsidRPr="00F7562A" w:rsidRDefault="006A2ED4" w:rsidP="006A2ED4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NJSHML</w:t>
      </w:r>
      <w:r w:rsidR="00E238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E340D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pranë</w:t>
      </w:r>
      <w:r w:rsidR="00E238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stacion</w:t>
      </w:r>
      <w:r w:rsidR="005D0B5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it</w:t>
      </w:r>
      <w:r w:rsidR="00E238E5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hekurudhor </w:t>
      </w:r>
      <w:r w:rsidR="00E340D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Shkozet të Durrësit,</w:t>
      </w:r>
    </w:p>
    <w:p w14:paraId="5F1C7E46" w14:textId="7C21F140" w:rsidR="00CF6B43" w:rsidRPr="00F7562A" w:rsidRDefault="006A2ED4" w:rsidP="006A2ED4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</w:t>
      </w:r>
      <w:r w:rsidR="005D0B5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stacionin hekurudhor</w:t>
      </w:r>
      <w:r w:rsidR="00E340D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Bajzë </w:t>
      </w:r>
      <w:r w:rsidR="005D0B5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</w:t>
      </w:r>
      <w:r w:rsidR="00E340D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 Malësi</w:t>
      </w:r>
      <w:r w:rsidR="005D0B5F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</w:t>
      </w:r>
      <w:r w:rsidR="00E340D6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Madhe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14:paraId="7F71C4C3" w14:textId="584F1D3D" w:rsidR="00895FC6" w:rsidRPr="00F7562A" w:rsidRDefault="00895FC6" w:rsidP="00F11B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002EFEA6" w14:textId="135F18D1" w:rsidR="00424E59" w:rsidRPr="00F7562A" w:rsidRDefault="00424E59" w:rsidP="00424E5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F7562A">
        <w:rPr>
          <w:rFonts w:ascii="Times New Roman" w:hAnsi="Times New Roman" w:cs="Times New Roman"/>
          <w:b/>
          <w:sz w:val="24"/>
          <w:szCs w:val="24"/>
          <w:lang w:val="sq-AL"/>
        </w:rPr>
        <w:t>5.1.</w:t>
      </w:r>
      <w:r w:rsidR="005F72BF" w:rsidRPr="00F7562A">
        <w:rPr>
          <w:rFonts w:ascii="Times New Roman" w:hAnsi="Times New Roman" w:cs="Times New Roman"/>
          <w:b/>
          <w:sz w:val="24"/>
          <w:szCs w:val="24"/>
          <w:lang w:val="sq-AL"/>
        </w:rPr>
        <w:t>8</w:t>
      </w:r>
      <w:r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. Përdorimi i objekteve të frunizimit me lëndë djegëse</w:t>
      </w:r>
      <w:r w:rsidR="00A2069B" w:rsidRPr="00F756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për tërheqien e trenave</w:t>
      </w:r>
    </w:p>
    <w:p w14:paraId="25EBCD6B" w14:textId="77777777" w:rsidR="00424E59" w:rsidRPr="00F7562A" w:rsidRDefault="00424E59" w:rsidP="00424E5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623454AB" w14:textId="7966DF13" w:rsidR="00424E59" w:rsidRPr="00F7562A" w:rsidRDefault="00D54F84" w:rsidP="00424E5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</w:t>
      </w:r>
      <w:r w:rsidR="00424E5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ipërmarrësit hekurudhor kanë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NJSHML</w:t>
      </w:r>
      <w:r w:rsidR="00424E5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rrugë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 e</w:t>
      </w:r>
      <w:r w:rsidR="00424E5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hyrje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</w:t>
      </w:r>
      <w:r w:rsidR="00424E5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objekt</w:t>
      </w:r>
      <w:r w:rsidR="00190FD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in</w:t>
      </w:r>
      <w:r w:rsidR="00424E5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e shërbimit për karburante, ku ata mund të përdorin shërbim</w:t>
      </w:r>
      <w:r w:rsidR="0058379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in</w:t>
      </w:r>
      <w:r w:rsidR="00424E5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e furnizimit me karburant </w:t>
      </w:r>
      <w:r w:rsidR="0058379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të lokomotivave </w:t>
      </w:r>
      <w:r w:rsidR="00424E5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për tërheqien e trenave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.Nga stacioni hekurudhor Plazh realizohet aktualisht hyrja e mjeteve</w:t>
      </w:r>
      <w:r w:rsidR="0058379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hekurudhore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NJSHML.</w:t>
      </w:r>
    </w:p>
    <w:p w14:paraId="11998BCE" w14:textId="5747D5F1" w:rsidR="002A256D" w:rsidRPr="00F7562A" w:rsidRDefault="00190FD9" w:rsidP="00424E5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O</w:t>
      </w:r>
      <w:r w:rsidR="00424E5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bjekt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</w:t>
      </w:r>
      <w:r w:rsidR="00424E5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furnizimit me karburant </w:t>
      </w:r>
      <w:r w:rsidR="00424E5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është në </w:t>
      </w:r>
      <w:r w:rsidR="00D54F84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administrim</w:t>
      </w:r>
      <w:r w:rsidR="00424E5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 </w:t>
      </w:r>
      <w:r w:rsidR="00424E5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Nj.Sh.M.L</w:t>
      </w:r>
      <w:r w:rsidR="00037CDA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  <w:r w:rsidR="00424E5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4A1F66EE" w14:textId="77777777" w:rsidR="00F7562A" w:rsidRDefault="002A256D" w:rsidP="00424E5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O</w:t>
      </w:r>
      <w:r w:rsidR="00424E59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peratori i impjantit</w:t>
      </w: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të</w:t>
      </w:r>
      <w:r w:rsidR="00424E59"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shërbimit të furnizimit me karburant, është N</w:t>
      </w: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jësia e Biznesit Udhëtarëve (NJBU)</w:t>
      </w:r>
    </w:p>
    <w:p w14:paraId="0CA10156" w14:textId="1BA5FE74" w:rsidR="00424E59" w:rsidRPr="00F7562A" w:rsidRDefault="00424E59" w:rsidP="00424E5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</w:t>
      </w:r>
    </w:p>
    <w:p w14:paraId="17BCF239" w14:textId="79E7570A" w:rsidR="00424E59" w:rsidRPr="00F7562A" w:rsidRDefault="00424E59" w:rsidP="00424E5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Administruesi i IH nuk shpërndan karburant për lokomotiv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at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e sipërmarësve hekurudhor.</w:t>
      </w:r>
    </w:p>
    <w:p w14:paraId="46A52E1A" w14:textId="70574FE3" w:rsidR="00424E59" w:rsidRPr="00F7562A" w:rsidRDefault="00424E59" w:rsidP="00424E5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Objekti i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furnizimit me karburant</w:t>
      </w:r>
      <w:r w:rsidR="002A256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 lokomotivave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ndodhet në territorin e NJSHML, pranë stacionit hekurudhor 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Shkozet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të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Durrёs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it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.</w:t>
      </w:r>
    </w:p>
    <w:p w14:paraId="3220893B" w14:textId="77777777" w:rsidR="00812B3F" w:rsidRPr="00F7562A" w:rsidRDefault="00812B3F" w:rsidP="00424E5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</w:pPr>
    </w:p>
    <w:p w14:paraId="20335C56" w14:textId="19E21A7F" w:rsidR="00812B3F" w:rsidRPr="00F7562A" w:rsidRDefault="00812B3F" w:rsidP="00812B3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Sipërmarësi hekurudhor do të</w:t>
      </w:r>
      <w:r w:rsidR="00D54F84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duhet të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sigurojë shërbimet e furnizimit me karburante me anë të  marrëveshjes, të nënshkruar me ofruesi</w:t>
      </w:r>
      <w:r w:rsidR="0058379D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e shërbimeve në kët</w:t>
      </w:r>
      <w:r w:rsidR="00190FD9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ED5907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impjant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shёrbimi</w:t>
      </w:r>
      <w:r w:rsid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qё ёshtё</w:t>
      </w:r>
      <w:r w:rsidR="00215521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Njёsi</w:t>
      </w:r>
      <w:r w:rsid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</w:t>
      </w:r>
      <w:r w:rsidR="00215521"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e Biznesit tё Udhёtarёve.</w:t>
      </w:r>
      <w:r w:rsidRPr="00F7562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0CFAA6E2" w14:textId="77777777" w:rsidR="00812B3F" w:rsidRPr="00F11B58" w:rsidRDefault="00812B3F" w:rsidP="00424E59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p w14:paraId="38602741" w14:textId="77777777" w:rsidR="00424E59" w:rsidRPr="00895FC6" w:rsidRDefault="00424E59" w:rsidP="00F11B58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sq-AL"/>
        </w:rPr>
      </w:pPr>
    </w:p>
    <w:sectPr w:rsidR="00424E59" w:rsidRPr="00895FC6" w:rsidSect="00F7562A">
      <w:headerReference w:type="default" r:id="rId7"/>
      <w:foot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E24D9" w14:textId="77777777" w:rsidR="00470466" w:rsidRDefault="00470466" w:rsidP="00F7562A">
      <w:pPr>
        <w:spacing w:after="0" w:line="240" w:lineRule="auto"/>
      </w:pPr>
      <w:r>
        <w:separator/>
      </w:r>
    </w:p>
  </w:endnote>
  <w:endnote w:type="continuationSeparator" w:id="0">
    <w:p w14:paraId="4C63F1AD" w14:textId="77777777" w:rsidR="00470466" w:rsidRDefault="00470466" w:rsidP="00F7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132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CBC6B" w14:textId="17272016" w:rsidR="00F7562A" w:rsidRDefault="00F756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F9023" w14:textId="77777777" w:rsidR="00F7562A" w:rsidRDefault="00F75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48A68" w14:textId="77777777" w:rsidR="00470466" w:rsidRDefault="00470466" w:rsidP="00F7562A">
      <w:pPr>
        <w:spacing w:after="0" w:line="240" w:lineRule="auto"/>
      </w:pPr>
      <w:r>
        <w:separator/>
      </w:r>
    </w:p>
  </w:footnote>
  <w:footnote w:type="continuationSeparator" w:id="0">
    <w:p w14:paraId="4F59C266" w14:textId="77777777" w:rsidR="00470466" w:rsidRDefault="00470466" w:rsidP="00F7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320C4" w14:textId="64AF6040" w:rsidR="00F7562A" w:rsidRDefault="00F7562A">
    <w:pPr>
      <w:pStyle w:val="Header"/>
    </w:pPr>
    <w:r>
      <w:rPr>
        <w:noProof/>
      </w:rPr>
      <w:drawing>
        <wp:inline distT="0" distB="0" distL="0" distR="0" wp14:anchorId="370C69AB" wp14:editId="00740065">
          <wp:extent cx="5943600" cy="8178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8452E"/>
    <w:multiLevelType w:val="hybridMultilevel"/>
    <w:tmpl w:val="AD9E01C4"/>
    <w:lvl w:ilvl="0" w:tplc="3342B4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716C"/>
    <w:multiLevelType w:val="hybridMultilevel"/>
    <w:tmpl w:val="0780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4295B"/>
    <w:multiLevelType w:val="hybridMultilevel"/>
    <w:tmpl w:val="A3FA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3566B"/>
    <w:multiLevelType w:val="hybridMultilevel"/>
    <w:tmpl w:val="17768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63F51"/>
    <w:multiLevelType w:val="hybridMultilevel"/>
    <w:tmpl w:val="661E1E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1620B"/>
    <w:multiLevelType w:val="hybridMultilevel"/>
    <w:tmpl w:val="21E7BC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DD4390"/>
    <w:multiLevelType w:val="hybridMultilevel"/>
    <w:tmpl w:val="7A18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17699">
    <w:abstractNumId w:val="0"/>
  </w:num>
  <w:num w:numId="2" w16cid:durableId="1755742014">
    <w:abstractNumId w:val="5"/>
  </w:num>
  <w:num w:numId="3" w16cid:durableId="520976246">
    <w:abstractNumId w:val="1"/>
  </w:num>
  <w:num w:numId="4" w16cid:durableId="1520584672">
    <w:abstractNumId w:val="2"/>
  </w:num>
  <w:num w:numId="5" w16cid:durableId="1937319833">
    <w:abstractNumId w:val="6"/>
  </w:num>
  <w:num w:numId="6" w16cid:durableId="1303582597">
    <w:abstractNumId w:val="3"/>
  </w:num>
  <w:num w:numId="7" w16cid:durableId="1712994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A16"/>
    <w:rsid w:val="000116E4"/>
    <w:rsid w:val="000205F7"/>
    <w:rsid w:val="00031BDB"/>
    <w:rsid w:val="00037CDA"/>
    <w:rsid w:val="00042C56"/>
    <w:rsid w:val="0004372C"/>
    <w:rsid w:val="00046621"/>
    <w:rsid w:val="00054E84"/>
    <w:rsid w:val="00057EAF"/>
    <w:rsid w:val="0007030A"/>
    <w:rsid w:val="000762E2"/>
    <w:rsid w:val="00093197"/>
    <w:rsid w:val="000B2D85"/>
    <w:rsid w:val="000B70A5"/>
    <w:rsid w:val="000E46DD"/>
    <w:rsid w:val="000F7C15"/>
    <w:rsid w:val="00111B93"/>
    <w:rsid w:val="001153C6"/>
    <w:rsid w:val="00115BBC"/>
    <w:rsid w:val="001214C9"/>
    <w:rsid w:val="00125E70"/>
    <w:rsid w:val="00130616"/>
    <w:rsid w:val="001329CC"/>
    <w:rsid w:val="00133B79"/>
    <w:rsid w:val="00134C7E"/>
    <w:rsid w:val="00136E76"/>
    <w:rsid w:val="00145909"/>
    <w:rsid w:val="001537B1"/>
    <w:rsid w:val="00154D8C"/>
    <w:rsid w:val="0017249C"/>
    <w:rsid w:val="00175542"/>
    <w:rsid w:val="00187931"/>
    <w:rsid w:val="00190FD9"/>
    <w:rsid w:val="001929BB"/>
    <w:rsid w:val="001E2DF3"/>
    <w:rsid w:val="001E73E2"/>
    <w:rsid w:val="001F53E7"/>
    <w:rsid w:val="00212DCE"/>
    <w:rsid w:val="00215521"/>
    <w:rsid w:val="00257FA1"/>
    <w:rsid w:val="002829FC"/>
    <w:rsid w:val="00285255"/>
    <w:rsid w:val="002A256D"/>
    <w:rsid w:val="002A5CD5"/>
    <w:rsid w:val="002B644E"/>
    <w:rsid w:val="002E036E"/>
    <w:rsid w:val="00300C43"/>
    <w:rsid w:val="00301AAB"/>
    <w:rsid w:val="00320263"/>
    <w:rsid w:val="0034260C"/>
    <w:rsid w:val="003448A7"/>
    <w:rsid w:val="00345DB0"/>
    <w:rsid w:val="003506EE"/>
    <w:rsid w:val="003661DC"/>
    <w:rsid w:val="00366C5F"/>
    <w:rsid w:val="00370512"/>
    <w:rsid w:val="003764E0"/>
    <w:rsid w:val="00395365"/>
    <w:rsid w:val="0039728A"/>
    <w:rsid w:val="003A2AAC"/>
    <w:rsid w:val="003A7015"/>
    <w:rsid w:val="003C0B98"/>
    <w:rsid w:val="003E002D"/>
    <w:rsid w:val="003E147F"/>
    <w:rsid w:val="00412E4D"/>
    <w:rsid w:val="00413009"/>
    <w:rsid w:val="004170F0"/>
    <w:rsid w:val="00424E59"/>
    <w:rsid w:val="0043047D"/>
    <w:rsid w:val="00437441"/>
    <w:rsid w:val="00450ADC"/>
    <w:rsid w:val="0045272E"/>
    <w:rsid w:val="00470466"/>
    <w:rsid w:val="004A2C0F"/>
    <w:rsid w:val="004A6B06"/>
    <w:rsid w:val="004A74A3"/>
    <w:rsid w:val="004B4B34"/>
    <w:rsid w:val="004B58BB"/>
    <w:rsid w:val="004D6C78"/>
    <w:rsid w:val="004E1F8B"/>
    <w:rsid w:val="004E393A"/>
    <w:rsid w:val="004E474B"/>
    <w:rsid w:val="004E4BCB"/>
    <w:rsid w:val="004F79FF"/>
    <w:rsid w:val="005124DB"/>
    <w:rsid w:val="0052334E"/>
    <w:rsid w:val="005247EC"/>
    <w:rsid w:val="00525841"/>
    <w:rsid w:val="00536964"/>
    <w:rsid w:val="00537344"/>
    <w:rsid w:val="0053773C"/>
    <w:rsid w:val="005404E1"/>
    <w:rsid w:val="005559CE"/>
    <w:rsid w:val="0055705E"/>
    <w:rsid w:val="0058379D"/>
    <w:rsid w:val="00590621"/>
    <w:rsid w:val="00591697"/>
    <w:rsid w:val="00596FB2"/>
    <w:rsid w:val="005B2B6C"/>
    <w:rsid w:val="005D0B5F"/>
    <w:rsid w:val="005E7741"/>
    <w:rsid w:val="005F6A52"/>
    <w:rsid w:val="005F72BF"/>
    <w:rsid w:val="00601122"/>
    <w:rsid w:val="0061017F"/>
    <w:rsid w:val="0061385A"/>
    <w:rsid w:val="00616888"/>
    <w:rsid w:val="00626780"/>
    <w:rsid w:val="006277E6"/>
    <w:rsid w:val="00631D10"/>
    <w:rsid w:val="00633520"/>
    <w:rsid w:val="00634382"/>
    <w:rsid w:val="0064081F"/>
    <w:rsid w:val="006505B6"/>
    <w:rsid w:val="00653A3E"/>
    <w:rsid w:val="00657906"/>
    <w:rsid w:val="00660D7E"/>
    <w:rsid w:val="0066188C"/>
    <w:rsid w:val="006836B3"/>
    <w:rsid w:val="00691300"/>
    <w:rsid w:val="0069185D"/>
    <w:rsid w:val="006A2ED4"/>
    <w:rsid w:val="006A372C"/>
    <w:rsid w:val="006A75BB"/>
    <w:rsid w:val="006B2E3C"/>
    <w:rsid w:val="006B5F22"/>
    <w:rsid w:val="006C286E"/>
    <w:rsid w:val="006D3855"/>
    <w:rsid w:val="006E1FC0"/>
    <w:rsid w:val="00720FAA"/>
    <w:rsid w:val="007228C0"/>
    <w:rsid w:val="00750506"/>
    <w:rsid w:val="0076353F"/>
    <w:rsid w:val="00781265"/>
    <w:rsid w:val="007829DA"/>
    <w:rsid w:val="00785DB7"/>
    <w:rsid w:val="007A2E6A"/>
    <w:rsid w:val="007A3FDB"/>
    <w:rsid w:val="007A4472"/>
    <w:rsid w:val="007B7326"/>
    <w:rsid w:val="007C0E4E"/>
    <w:rsid w:val="007D4698"/>
    <w:rsid w:val="007E50FD"/>
    <w:rsid w:val="007F3F1C"/>
    <w:rsid w:val="00812B3F"/>
    <w:rsid w:val="008254E3"/>
    <w:rsid w:val="008519FB"/>
    <w:rsid w:val="00862EB2"/>
    <w:rsid w:val="00865EFA"/>
    <w:rsid w:val="008739E0"/>
    <w:rsid w:val="00881BA4"/>
    <w:rsid w:val="00890A23"/>
    <w:rsid w:val="00893A33"/>
    <w:rsid w:val="00895FC6"/>
    <w:rsid w:val="008C20FB"/>
    <w:rsid w:val="009130E5"/>
    <w:rsid w:val="00920426"/>
    <w:rsid w:val="00925B9D"/>
    <w:rsid w:val="00947F6E"/>
    <w:rsid w:val="009568FA"/>
    <w:rsid w:val="00966498"/>
    <w:rsid w:val="009A14E6"/>
    <w:rsid w:val="009A2746"/>
    <w:rsid w:val="009A2DB7"/>
    <w:rsid w:val="009B3629"/>
    <w:rsid w:val="009D5FA3"/>
    <w:rsid w:val="009E79C6"/>
    <w:rsid w:val="009F361A"/>
    <w:rsid w:val="00A04E4D"/>
    <w:rsid w:val="00A05215"/>
    <w:rsid w:val="00A067E5"/>
    <w:rsid w:val="00A107FF"/>
    <w:rsid w:val="00A2069B"/>
    <w:rsid w:val="00A246FC"/>
    <w:rsid w:val="00A26990"/>
    <w:rsid w:val="00A30AFE"/>
    <w:rsid w:val="00A46AD3"/>
    <w:rsid w:val="00A5509B"/>
    <w:rsid w:val="00A6457F"/>
    <w:rsid w:val="00A702D3"/>
    <w:rsid w:val="00A71BC3"/>
    <w:rsid w:val="00A9267A"/>
    <w:rsid w:val="00AA7831"/>
    <w:rsid w:val="00AB2438"/>
    <w:rsid w:val="00AB54A2"/>
    <w:rsid w:val="00AB6194"/>
    <w:rsid w:val="00AD11B8"/>
    <w:rsid w:val="00AD685D"/>
    <w:rsid w:val="00AF1A16"/>
    <w:rsid w:val="00AF3690"/>
    <w:rsid w:val="00AF5E80"/>
    <w:rsid w:val="00B30388"/>
    <w:rsid w:val="00B42E94"/>
    <w:rsid w:val="00B4456F"/>
    <w:rsid w:val="00B52A9B"/>
    <w:rsid w:val="00B56426"/>
    <w:rsid w:val="00B71BC9"/>
    <w:rsid w:val="00B74FC2"/>
    <w:rsid w:val="00B80138"/>
    <w:rsid w:val="00B84CDA"/>
    <w:rsid w:val="00B964EB"/>
    <w:rsid w:val="00BA2FA5"/>
    <w:rsid w:val="00BD3C51"/>
    <w:rsid w:val="00BD59E4"/>
    <w:rsid w:val="00BF0CFE"/>
    <w:rsid w:val="00C00A4C"/>
    <w:rsid w:val="00C01D39"/>
    <w:rsid w:val="00C0358F"/>
    <w:rsid w:val="00C03F71"/>
    <w:rsid w:val="00C05981"/>
    <w:rsid w:val="00C06FF2"/>
    <w:rsid w:val="00C26515"/>
    <w:rsid w:val="00C3217A"/>
    <w:rsid w:val="00C34C78"/>
    <w:rsid w:val="00C372EB"/>
    <w:rsid w:val="00C50948"/>
    <w:rsid w:val="00C567D6"/>
    <w:rsid w:val="00C6084F"/>
    <w:rsid w:val="00C66D9F"/>
    <w:rsid w:val="00CA17DD"/>
    <w:rsid w:val="00CA1A8F"/>
    <w:rsid w:val="00CC0DCB"/>
    <w:rsid w:val="00CE0527"/>
    <w:rsid w:val="00CF069F"/>
    <w:rsid w:val="00CF2066"/>
    <w:rsid w:val="00CF6B43"/>
    <w:rsid w:val="00CF7820"/>
    <w:rsid w:val="00D014F5"/>
    <w:rsid w:val="00D04F0D"/>
    <w:rsid w:val="00D05096"/>
    <w:rsid w:val="00D26A13"/>
    <w:rsid w:val="00D279AE"/>
    <w:rsid w:val="00D3446A"/>
    <w:rsid w:val="00D40AEB"/>
    <w:rsid w:val="00D478C9"/>
    <w:rsid w:val="00D54F84"/>
    <w:rsid w:val="00D56952"/>
    <w:rsid w:val="00D65986"/>
    <w:rsid w:val="00D75966"/>
    <w:rsid w:val="00D905BE"/>
    <w:rsid w:val="00D92A03"/>
    <w:rsid w:val="00D97938"/>
    <w:rsid w:val="00DB05EE"/>
    <w:rsid w:val="00DE0F5C"/>
    <w:rsid w:val="00DE75C4"/>
    <w:rsid w:val="00DF3552"/>
    <w:rsid w:val="00DF3CE9"/>
    <w:rsid w:val="00DF495E"/>
    <w:rsid w:val="00E03873"/>
    <w:rsid w:val="00E16666"/>
    <w:rsid w:val="00E238E5"/>
    <w:rsid w:val="00E253B5"/>
    <w:rsid w:val="00E2708D"/>
    <w:rsid w:val="00E326E7"/>
    <w:rsid w:val="00E340D6"/>
    <w:rsid w:val="00E44EB3"/>
    <w:rsid w:val="00E63A0A"/>
    <w:rsid w:val="00E7742B"/>
    <w:rsid w:val="00E91277"/>
    <w:rsid w:val="00E913AA"/>
    <w:rsid w:val="00E93BCB"/>
    <w:rsid w:val="00E967A7"/>
    <w:rsid w:val="00EA30AA"/>
    <w:rsid w:val="00EB7D24"/>
    <w:rsid w:val="00EC78A2"/>
    <w:rsid w:val="00ED5907"/>
    <w:rsid w:val="00EF1098"/>
    <w:rsid w:val="00EF2D77"/>
    <w:rsid w:val="00EF430E"/>
    <w:rsid w:val="00F021AC"/>
    <w:rsid w:val="00F02221"/>
    <w:rsid w:val="00F11B58"/>
    <w:rsid w:val="00F125BA"/>
    <w:rsid w:val="00F14A9E"/>
    <w:rsid w:val="00F41444"/>
    <w:rsid w:val="00F426A9"/>
    <w:rsid w:val="00F42B34"/>
    <w:rsid w:val="00F44B50"/>
    <w:rsid w:val="00F51706"/>
    <w:rsid w:val="00F5425A"/>
    <w:rsid w:val="00F66B8A"/>
    <w:rsid w:val="00F67233"/>
    <w:rsid w:val="00F7069D"/>
    <w:rsid w:val="00F7562A"/>
    <w:rsid w:val="00F842EE"/>
    <w:rsid w:val="00FC36D0"/>
    <w:rsid w:val="00FD16DA"/>
    <w:rsid w:val="00FD2323"/>
    <w:rsid w:val="00FD40D5"/>
    <w:rsid w:val="00FD441F"/>
    <w:rsid w:val="00FF6CFB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8C4D2B"/>
  <w15:docId w15:val="{6891DEDD-D708-44CF-AE62-A6AA9B85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1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1A16"/>
    <w:pPr>
      <w:ind w:left="720"/>
      <w:contextualSpacing/>
    </w:pPr>
  </w:style>
  <w:style w:type="table" w:styleId="TableGrid">
    <w:name w:val="Table Grid"/>
    <w:basedOn w:val="TableNormal"/>
    <w:uiPriority w:val="59"/>
    <w:rsid w:val="00AD68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ps">
    <w:name w:val="hps"/>
    <w:basedOn w:val="DefaultParagraphFont"/>
    <w:rsid w:val="00130616"/>
  </w:style>
  <w:style w:type="character" w:customStyle="1" w:styleId="atn">
    <w:name w:val="atn"/>
    <w:basedOn w:val="DefaultParagraphFont"/>
    <w:rsid w:val="00130616"/>
  </w:style>
  <w:style w:type="character" w:customStyle="1" w:styleId="gt-icon-text1">
    <w:name w:val="gt-icon-text1"/>
    <w:basedOn w:val="DefaultParagraphFont"/>
    <w:rsid w:val="00130616"/>
  </w:style>
  <w:style w:type="paragraph" w:styleId="Header">
    <w:name w:val="header"/>
    <w:basedOn w:val="Normal"/>
    <w:link w:val="HeaderChar"/>
    <w:uiPriority w:val="99"/>
    <w:unhideWhenUsed/>
    <w:rsid w:val="00F7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62A"/>
  </w:style>
  <w:style w:type="paragraph" w:styleId="Footer">
    <w:name w:val="footer"/>
    <w:basedOn w:val="Normal"/>
    <w:link w:val="FooterChar"/>
    <w:uiPriority w:val="99"/>
    <w:unhideWhenUsed/>
    <w:rsid w:val="00F75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0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3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9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64716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2101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1850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94296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2495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0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9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8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52429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7513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18225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7160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2759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45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9465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960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9441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7182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84965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3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4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1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7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3125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6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97246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27118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164802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6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4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42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7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3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0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8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6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16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9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36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3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3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6610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381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13254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858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0915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8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48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8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0839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2655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25208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52583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20249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6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3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0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8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7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72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46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0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4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1640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674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87000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56523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46649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9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7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50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7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86187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703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2354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34920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12753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1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38537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2651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42077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34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9452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Shtojca_5_1_shqip</vt:lpstr>
      <vt:lpstr>Shtojca_5_1_shqip</vt:lpstr>
    </vt:vector>
  </TitlesOfParts>
  <Manager>Msc.Ing.Ilir Sako</Manager>
  <Company>Instituti i Transportit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Shtojca_5_1_shqip</dc:title>
  <dc:subject>Instituti i Transportit</dc:subject>
  <dc:creator>Msc.Ing.Ilir Sako</dc:creator>
  <cp:lastModifiedBy>HSH 14</cp:lastModifiedBy>
  <cp:revision>45</cp:revision>
  <dcterms:created xsi:type="dcterms:W3CDTF">2011-05-02T07:46:00Z</dcterms:created>
  <dcterms:modified xsi:type="dcterms:W3CDTF">2024-12-09T11:01:00Z</dcterms:modified>
</cp:coreProperties>
</file>