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E877" w14:textId="56FF631D" w:rsidR="00721349" w:rsidRPr="00E5600A" w:rsidRDefault="00721349" w:rsidP="007213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Durrës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2CC8DE32" w14:textId="77777777" w:rsidR="00721349" w:rsidRPr="00E5600A" w:rsidRDefault="00721349" w:rsidP="007213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.</w:t>
      </w:r>
    </w:p>
    <w:p w14:paraId="3100EA26" w14:textId="77777777" w:rsidR="00721349" w:rsidRPr="00721349" w:rsidRDefault="00721349" w:rsidP="007213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ECB97" w14:textId="5868CAC7" w:rsidR="00C507C7" w:rsidRDefault="00C507C7" w:rsidP="006D2D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Xxxxxxxx</w:t>
      </w:r>
    </w:p>
    <w:p w14:paraId="5497AFED" w14:textId="6C326663" w:rsidR="00721349" w:rsidRDefault="00721349" w:rsidP="006D2DF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Emision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investigativ</w:t>
      </w:r>
      <w:proofErr w:type="spellEnd"/>
    </w:p>
    <w:p w14:paraId="4ED4DBC1" w14:textId="77777777" w:rsidR="006D2DF0" w:rsidRPr="00721349" w:rsidRDefault="006D2DF0" w:rsidP="006D2DF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76F3E4" w14:textId="4D65C707" w:rsidR="00721349" w:rsidRDefault="00721349" w:rsidP="006D2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Nr. 119/ 2014 “Për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r w:rsidRPr="00F764C2">
        <w:rPr>
          <w:rFonts w:ascii="Times New Roman" w:hAnsi="Times New Roman" w:cs="Times New Roman"/>
          <w:sz w:val="24"/>
          <w:szCs w:val="24"/>
          <w:u w:val="single"/>
        </w:rPr>
        <w:t>dhe</w:t>
      </w:r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5600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600A">
        <w:rPr>
          <w:rFonts w:ascii="Times New Roman" w:hAnsi="Times New Roman" w:cs="Times New Roman"/>
          <w:sz w:val="24"/>
          <w:szCs w:val="24"/>
        </w:rPr>
        <w:t xml:space="preserve">.2023,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8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sipërcituar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nr.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informojmë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:</w:t>
      </w:r>
    </w:p>
    <w:p w14:paraId="5078DB15" w14:textId="1049EF89" w:rsidR="00B25118" w:rsidRDefault="00721349" w:rsidP="006D2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Sqarojm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n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</w:t>
      </w:r>
      <w:r w:rsidR="006D2DF0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D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automobilistike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6D2DF0">
        <w:rPr>
          <w:rFonts w:ascii="Times New Roman" w:hAnsi="Times New Roman" w:cs="Times New Roman"/>
          <w:sz w:val="24"/>
          <w:szCs w:val="24"/>
        </w:rPr>
        <w:t>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arsyes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s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>rdorimit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automjeteve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r w:rsidR="00934BD0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edure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aksesuesh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cilido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konkretisht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Urdh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q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Nr. 12/8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dat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17.03.2023,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n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paragrafin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dyt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B25118">
        <w:rPr>
          <w:rFonts w:ascii="Times New Roman" w:hAnsi="Times New Roman" w:cs="Times New Roman"/>
          <w:sz w:val="24"/>
          <w:szCs w:val="24"/>
        </w:rPr>
        <w:t>rcakton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nd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: “…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blerj</w:t>
      </w:r>
      <w:r w:rsidR="00F764C2">
        <w:rPr>
          <w:rFonts w:ascii="Times New Roman" w:hAnsi="Times New Roman" w:cs="Times New Roman"/>
          <w:i/>
          <w:iCs/>
          <w:sz w:val="24"/>
          <w:szCs w:val="24"/>
        </w:rPr>
        <w:t>ë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mjeteve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automobilistike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F764C2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r t</w:t>
      </w:r>
      <w:r w:rsidR="00F764C2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leht</w:t>
      </w:r>
      <w:r w:rsidR="00F764C2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suar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menaxhimin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detyrave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funksionale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764C2">
        <w:rPr>
          <w:rFonts w:ascii="Times New Roman" w:hAnsi="Times New Roman" w:cs="Times New Roman"/>
          <w:i/>
          <w:iCs/>
          <w:sz w:val="24"/>
          <w:szCs w:val="24"/>
        </w:rPr>
        <w:t>ë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terren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Hekurudha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Shqiptare</w:t>
      </w:r>
      <w:proofErr w:type="spellEnd"/>
      <w:r w:rsidR="00B25118" w:rsidRPr="006D2DF0">
        <w:rPr>
          <w:rFonts w:ascii="Times New Roman" w:hAnsi="Times New Roman" w:cs="Times New Roman"/>
          <w:i/>
          <w:iCs/>
          <w:sz w:val="24"/>
          <w:szCs w:val="24"/>
        </w:rPr>
        <w:t>, sha</w:t>
      </w:r>
      <w:r w:rsidR="00B25118">
        <w:rPr>
          <w:rFonts w:ascii="Times New Roman" w:hAnsi="Times New Roman" w:cs="Times New Roman"/>
          <w:sz w:val="24"/>
          <w:szCs w:val="24"/>
        </w:rPr>
        <w:t xml:space="preserve">”. Nga ana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tjet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B2511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theksoj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gjitha</w:t>
      </w:r>
      <w:r w:rsidR="006D2DF0">
        <w:rPr>
          <w:rFonts w:ascii="Times New Roman" w:hAnsi="Times New Roman" w:cs="Times New Roman"/>
          <w:sz w:val="24"/>
          <w:szCs w:val="24"/>
        </w:rPr>
        <w:t>sh</w:t>
      </w:r>
      <w:r w:rsidR="00B25118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n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online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Buletinit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arsyetimi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B25118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1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251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83B73" w14:textId="18BA42DF" w:rsidR="00B25118" w:rsidRDefault="00B25118" w:rsidP="006D2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askush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veçse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</w:t>
      </w:r>
      <w:r w:rsidR="006D2DF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organik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sha.  </w:t>
      </w:r>
    </w:p>
    <w:p w14:paraId="7FD67771" w14:textId="7F770D6B" w:rsidR="00721349" w:rsidRDefault="00B25118" w:rsidP="006D2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>
        <w:rPr>
          <w:rFonts w:ascii="Times New Roman" w:hAnsi="Times New Roman" w:cs="Times New Roman"/>
          <w:sz w:val="24"/>
          <w:szCs w:val="24"/>
        </w:rPr>
        <w:t>rikujtoj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e Informimit,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orjentoj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2DF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lutesha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konsideronit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s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gjithash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6D2DF0">
        <w:rPr>
          <w:rFonts w:ascii="Times New Roman" w:hAnsi="Times New Roman" w:cs="Times New Roman"/>
          <w:sz w:val="24"/>
          <w:szCs w:val="24"/>
        </w:rPr>
        <w:t>zyrtre</w:t>
      </w:r>
      <w:proofErr w:type="spellEnd"/>
      <w:r w:rsidR="006D2DF0">
        <w:rPr>
          <w:rFonts w:ascii="Times New Roman" w:hAnsi="Times New Roman" w:cs="Times New Roman"/>
          <w:sz w:val="24"/>
          <w:szCs w:val="24"/>
        </w:rPr>
        <w:t xml:space="preserve"> t</w:t>
      </w:r>
      <w:r w:rsidR="00F764C2">
        <w:rPr>
          <w:rFonts w:ascii="Times New Roman" w:hAnsi="Times New Roman" w:cs="Times New Roman"/>
          <w:sz w:val="24"/>
          <w:szCs w:val="24"/>
        </w:rPr>
        <w:t>ë</w:t>
      </w:r>
      <w:r w:rsidR="006D2DF0">
        <w:rPr>
          <w:rFonts w:ascii="Times New Roman" w:hAnsi="Times New Roman" w:cs="Times New Roman"/>
          <w:sz w:val="24"/>
          <w:szCs w:val="24"/>
        </w:rPr>
        <w:t xml:space="preserve"> Informimit.</w:t>
      </w:r>
    </w:p>
    <w:p w14:paraId="474F2429" w14:textId="001C10BA" w:rsidR="00721349" w:rsidRPr="00E5600A" w:rsidRDefault="00721349" w:rsidP="006D2DF0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5600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Pr="00E5600A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Nr. 119/ 2014 “Për të Drejtën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dhe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nr. 9887 “Për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të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22B0AB7" w14:textId="77777777" w:rsidR="00721349" w:rsidRPr="00E5600A" w:rsidRDefault="00721349" w:rsidP="006D2DF0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5600A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!</w:t>
      </w:r>
    </w:p>
    <w:p w14:paraId="0846F5CF" w14:textId="77777777" w:rsidR="00721349" w:rsidRPr="00E5600A" w:rsidRDefault="00721349" w:rsidP="00721349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sz w:val="24"/>
          <w:szCs w:val="24"/>
        </w:rPr>
        <w:tab/>
        <w:t>KOORDINATORI I TË DREJTËS SË INFORMIMIT</w:t>
      </w:r>
    </w:p>
    <w:p w14:paraId="1964040B" w14:textId="4FBA53C3" w:rsidR="00B65898" w:rsidRPr="006D2DF0" w:rsidRDefault="00721349" w:rsidP="006D2DF0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sz w:val="24"/>
          <w:szCs w:val="24"/>
        </w:rPr>
        <w:tab/>
        <w:t>Domeniko SINJARI</w:t>
      </w:r>
    </w:p>
    <w:sectPr w:rsidR="00B65898" w:rsidRPr="006D2D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E1CE" w14:textId="77777777" w:rsidR="00564AEE" w:rsidRDefault="00564AEE" w:rsidP="00721349">
      <w:pPr>
        <w:spacing w:after="0" w:line="240" w:lineRule="auto"/>
      </w:pPr>
      <w:r>
        <w:separator/>
      </w:r>
    </w:p>
  </w:endnote>
  <w:endnote w:type="continuationSeparator" w:id="0">
    <w:p w14:paraId="516BA2D7" w14:textId="77777777" w:rsidR="00564AEE" w:rsidRDefault="00564AEE" w:rsidP="007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455C" w14:textId="77777777" w:rsidR="00721349" w:rsidRPr="00721349" w:rsidRDefault="00721349" w:rsidP="00721349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 w:rsidRPr="00721349"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FA7433B" wp14:editId="0ECAF518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D82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3090D77A" w14:textId="77777777" w:rsidR="00721349" w:rsidRPr="00721349" w:rsidRDefault="00721349" w:rsidP="00721349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proofErr w:type="spellStart"/>
    <w:r w:rsidRPr="00721349">
      <w:rPr>
        <w:rFonts w:ascii="Times New Roman" w:hAnsi="Times New Roman"/>
        <w:i/>
        <w:sz w:val="18"/>
        <w:szCs w:val="18"/>
      </w:rPr>
      <w:t>Rruga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721349">
      <w:rPr>
        <w:rFonts w:ascii="Times New Roman" w:hAnsi="Times New Roman"/>
        <w:i/>
        <w:sz w:val="18"/>
        <w:szCs w:val="18"/>
      </w:rPr>
      <w:t>Egnatia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, Lagjja.Nr.3, </w:t>
    </w:r>
    <w:proofErr w:type="spellStart"/>
    <w:r w:rsidRPr="00721349">
      <w:rPr>
        <w:rFonts w:ascii="Times New Roman" w:hAnsi="Times New Roman"/>
        <w:i/>
        <w:sz w:val="18"/>
        <w:szCs w:val="18"/>
      </w:rPr>
      <w:t>Durrës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721349">
      <w:rPr>
        <w:rFonts w:ascii="Times New Roman" w:hAnsi="Times New Roman"/>
        <w:i/>
        <w:sz w:val="18"/>
        <w:szCs w:val="18"/>
      </w:rPr>
      <w:t>Shqipëri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   |   Tel. +355 52 222 </w:t>
    </w:r>
    <w:proofErr w:type="gramStart"/>
    <w:r w:rsidRPr="00721349">
      <w:rPr>
        <w:rFonts w:ascii="Times New Roman" w:hAnsi="Times New Roman"/>
        <w:i/>
        <w:sz w:val="18"/>
        <w:szCs w:val="18"/>
      </w:rPr>
      <w:t>037  |</w:t>
    </w:r>
    <w:proofErr w:type="gramEnd"/>
    <w:r w:rsidRPr="00721349">
      <w:rPr>
        <w:rFonts w:ascii="Times New Roman" w:hAnsi="Times New Roman"/>
        <w:i/>
        <w:sz w:val="18"/>
        <w:szCs w:val="18"/>
      </w:rPr>
      <w:t xml:space="preserve">   </w:t>
    </w:r>
    <w:hyperlink r:id="rId1" w:history="1">
      <w:r w:rsidRPr="00721349">
        <w:rPr>
          <w:rFonts w:ascii="Times New Roman" w:hAnsi="Times New Roman"/>
          <w:i/>
          <w:color w:val="0563C1" w:themeColor="hyperlink"/>
          <w:sz w:val="18"/>
          <w:szCs w:val="18"/>
          <w:u w:val="single"/>
        </w:rPr>
        <w:t>www.hekurudha.al</w:t>
      </w:r>
    </w:hyperlink>
    <w:r w:rsidRPr="00721349">
      <w:rPr>
        <w:rFonts w:ascii="Times New Roman" w:hAnsi="Times New Roman"/>
        <w:i/>
        <w:sz w:val="18"/>
        <w:szCs w:val="18"/>
      </w:rPr>
      <w:t xml:space="preserve">   |   e-mail: </w:t>
    </w:r>
    <w:hyperlink r:id="rId2" w:history="1">
      <w:r w:rsidRPr="00721349">
        <w:rPr>
          <w:rFonts w:ascii="Times New Roman" w:hAnsi="Times New Roman"/>
          <w:i/>
          <w:color w:val="0563C1" w:themeColor="hyperlink"/>
          <w:sz w:val="18"/>
          <w:szCs w:val="18"/>
          <w:u w:val="single"/>
        </w:rPr>
        <w:t>info@hekurudha.al</w:t>
      </w:r>
    </w:hyperlink>
  </w:p>
  <w:bookmarkEnd w:id="0"/>
  <w:p w14:paraId="5EAB29C4" w14:textId="77777777" w:rsidR="00721349" w:rsidRDefault="00721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6C38" w14:textId="77777777" w:rsidR="00564AEE" w:rsidRDefault="00564AEE" w:rsidP="00721349">
      <w:pPr>
        <w:spacing w:after="0" w:line="240" w:lineRule="auto"/>
      </w:pPr>
      <w:r>
        <w:separator/>
      </w:r>
    </w:p>
  </w:footnote>
  <w:footnote w:type="continuationSeparator" w:id="0">
    <w:p w14:paraId="45DED05F" w14:textId="77777777" w:rsidR="00564AEE" w:rsidRDefault="00564AEE" w:rsidP="0072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C91E" w14:textId="4F6DF9DB" w:rsidR="00721349" w:rsidRDefault="00721349">
    <w:pPr>
      <w:pStyle w:val="Header"/>
    </w:pPr>
    <w:r>
      <w:rPr>
        <w:noProof/>
      </w:rPr>
      <w:drawing>
        <wp:inline distT="0" distB="0" distL="0" distR="0" wp14:anchorId="49171815" wp14:editId="1603A916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49"/>
    <w:rsid w:val="00564AEE"/>
    <w:rsid w:val="006D2DF0"/>
    <w:rsid w:val="00721349"/>
    <w:rsid w:val="00934BD0"/>
    <w:rsid w:val="00B25118"/>
    <w:rsid w:val="00B65898"/>
    <w:rsid w:val="00C507C7"/>
    <w:rsid w:val="00C80E0A"/>
    <w:rsid w:val="00F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796"/>
  <w15:chartTrackingRefBased/>
  <w15:docId w15:val="{2107AE7A-FF09-4CE1-A113-04439D86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4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349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21349"/>
  </w:style>
  <w:style w:type="paragraph" w:styleId="Footer">
    <w:name w:val="footer"/>
    <w:basedOn w:val="Normal"/>
    <w:link w:val="FooterChar"/>
    <w:uiPriority w:val="99"/>
    <w:unhideWhenUsed/>
    <w:rsid w:val="00721349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2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2023-05-17T08:58:00Z</dcterms:created>
  <dcterms:modified xsi:type="dcterms:W3CDTF">2023-06-01T10:22:00Z</dcterms:modified>
</cp:coreProperties>
</file>